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592" w:type="dxa"/>
        <w:tblLook w:val="01E0"/>
      </w:tblPr>
      <w:tblGrid>
        <w:gridCol w:w="3640"/>
        <w:gridCol w:w="6440"/>
      </w:tblGrid>
      <w:tr w:rsidR="0007574A" w:rsidRPr="0007574A">
        <w:trPr>
          <w:trHeight w:val="760"/>
        </w:trPr>
        <w:tc>
          <w:tcPr>
            <w:tcW w:w="3640" w:type="dxa"/>
          </w:tcPr>
          <w:p w:rsidR="0007574A" w:rsidRPr="00A311E0" w:rsidRDefault="00FB3584" w:rsidP="00A311E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pict>
                <v:line id="_x0000_s1028" style="position:absolute;left:0;text-align:left;z-index:251655680" from="42.55pt,16.25pt" to="127.6pt,16.25pt"/>
              </w:pict>
            </w:r>
            <w:r w:rsidR="0007574A" w:rsidRPr="0007574A">
              <w:rPr>
                <w:rFonts w:ascii="Times New Roman" w:hAnsi="Times New Roman"/>
                <w:b/>
                <w:bCs/>
                <w:sz w:val="24"/>
                <w:szCs w:val="24"/>
              </w:rPr>
              <w:t>BỘ GIÁO DỤC VÀ ĐÀO TẠO</w:t>
            </w:r>
          </w:p>
        </w:tc>
        <w:tc>
          <w:tcPr>
            <w:tcW w:w="6440" w:type="dxa"/>
          </w:tcPr>
          <w:p w:rsidR="00A311E0" w:rsidRDefault="0007574A" w:rsidP="00A311E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74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CỘNG HOÀ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07574A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NAM</w:t>
                </w:r>
              </w:smartTag>
            </w:smartTag>
          </w:p>
          <w:p w:rsidR="0007574A" w:rsidRPr="00A311E0" w:rsidRDefault="00FB3584" w:rsidP="00A311E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3584">
              <w:rPr>
                <w:rFonts w:ascii="Times New Roman" w:hAnsi="Times New Roman"/>
                <w:i/>
                <w:iCs/>
                <w:noProof/>
                <w:sz w:val="30"/>
              </w:rPr>
              <w:pict>
                <v:line id="_x0000_s1030" style="position:absolute;left:0;text-align:left;z-index:251656704" from="78.6pt,18.85pt" to="232.6pt,18.85pt"/>
              </w:pict>
            </w:r>
            <w:proofErr w:type="spellStart"/>
            <w:r w:rsidR="0007574A" w:rsidRPr="00E76F7C">
              <w:rPr>
                <w:rFonts w:ascii="Times New Roman" w:hAnsi="Times New Roman"/>
                <w:b/>
                <w:bCs/>
              </w:rPr>
              <w:t>Độc</w:t>
            </w:r>
            <w:proofErr w:type="spellEnd"/>
            <w:r w:rsidR="0007574A" w:rsidRPr="00E76F7C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07574A" w:rsidRPr="00E76F7C">
              <w:rPr>
                <w:rFonts w:ascii="Times New Roman" w:hAnsi="Times New Roman"/>
                <w:b/>
                <w:bCs/>
              </w:rPr>
              <w:t>lập</w:t>
            </w:r>
            <w:proofErr w:type="spellEnd"/>
            <w:r w:rsidR="0007574A" w:rsidRPr="00E76F7C">
              <w:rPr>
                <w:rFonts w:ascii="Times New Roman" w:hAnsi="Times New Roman"/>
                <w:b/>
                <w:bCs/>
              </w:rPr>
              <w:t xml:space="preserve"> - </w:t>
            </w:r>
            <w:proofErr w:type="spellStart"/>
            <w:r w:rsidR="0007574A" w:rsidRPr="00E76F7C">
              <w:rPr>
                <w:rFonts w:ascii="Times New Roman" w:hAnsi="Times New Roman"/>
                <w:b/>
                <w:bCs/>
              </w:rPr>
              <w:t>Tự</w:t>
            </w:r>
            <w:proofErr w:type="spellEnd"/>
            <w:r w:rsidR="0007574A" w:rsidRPr="00E76F7C">
              <w:rPr>
                <w:rFonts w:ascii="Times New Roman" w:hAnsi="Times New Roman"/>
                <w:b/>
                <w:bCs/>
              </w:rPr>
              <w:t xml:space="preserve"> do</w:t>
            </w:r>
            <w:r w:rsidR="00E76F7C" w:rsidRPr="00E76F7C">
              <w:rPr>
                <w:rFonts w:ascii="Times New Roman" w:hAnsi="Times New Roman"/>
                <w:b/>
                <w:bCs/>
              </w:rPr>
              <w:t xml:space="preserve"> </w:t>
            </w:r>
            <w:r w:rsidR="0007574A" w:rsidRPr="00E76F7C">
              <w:rPr>
                <w:rFonts w:ascii="Times New Roman" w:hAnsi="Times New Roman"/>
                <w:b/>
                <w:bCs/>
              </w:rPr>
              <w:t>-</w:t>
            </w:r>
            <w:r w:rsidR="00E76F7C" w:rsidRPr="00E76F7C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07574A" w:rsidRPr="00E76F7C">
              <w:rPr>
                <w:rFonts w:ascii="Times New Roman" w:hAnsi="Times New Roman"/>
                <w:b/>
                <w:bCs/>
              </w:rPr>
              <w:t>Hạnh</w:t>
            </w:r>
            <w:proofErr w:type="spellEnd"/>
            <w:r w:rsidR="0007574A" w:rsidRPr="00E76F7C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07574A" w:rsidRPr="00E76F7C">
              <w:rPr>
                <w:rFonts w:ascii="Times New Roman" w:hAnsi="Times New Roman"/>
                <w:b/>
                <w:bCs/>
              </w:rPr>
              <w:t>phúc</w:t>
            </w:r>
            <w:proofErr w:type="spellEnd"/>
          </w:p>
        </w:tc>
      </w:tr>
      <w:tr w:rsidR="00A311E0" w:rsidRPr="0007574A">
        <w:trPr>
          <w:trHeight w:val="318"/>
        </w:trPr>
        <w:tc>
          <w:tcPr>
            <w:tcW w:w="3640" w:type="dxa"/>
          </w:tcPr>
          <w:p w:rsidR="00A311E0" w:rsidRPr="00A311E0" w:rsidRDefault="00A311E0" w:rsidP="00003365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A311E0">
              <w:rPr>
                <w:rFonts w:ascii="Times New Roman" w:hAnsi="Times New Roman"/>
                <w:sz w:val="26"/>
                <w:szCs w:val="26"/>
              </w:rPr>
              <w:t>Số</w:t>
            </w:r>
            <w:proofErr w:type="spellEnd"/>
            <w:r w:rsidRPr="00A311E0">
              <w:rPr>
                <w:rFonts w:ascii="Times New Roman" w:hAnsi="Times New Roman"/>
                <w:sz w:val="26"/>
                <w:szCs w:val="26"/>
              </w:rPr>
              <w:t xml:space="preserve">:  </w:t>
            </w:r>
            <w:r w:rsidR="00003365">
              <w:rPr>
                <w:rFonts w:ascii="Times New Roman" w:hAnsi="Times New Roman"/>
                <w:sz w:val="26"/>
                <w:szCs w:val="26"/>
              </w:rPr>
              <w:t>759</w:t>
            </w:r>
            <w:r w:rsidRPr="00A311E0">
              <w:rPr>
                <w:rFonts w:ascii="Times New Roman" w:hAnsi="Times New Roman"/>
                <w:sz w:val="26"/>
                <w:szCs w:val="26"/>
              </w:rPr>
              <w:t xml:space="preserve"> /QĐ-BGDĐT</w:t>
            </w:r>
          </w:p>
        </w:tc>
        <w:tc>
          <w:tcPr>
            <w:tcW w:w="6440" w:type="dxa"/>
          </w:tcPr>
          <w:p w:rsidR="00A311E0" w:rsidRPr="0007574A" w:rsidRDefault="00C14DCE" w:rsidP="000033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</w:rPr>
              <w:t xml:space="preserve">                       </w:t>
            </w:r>
            <w:proofErr w:type="spellStart"/>
            <w:r w:rsidR="00A311E0" w:rsidRPr="0007574A">
              <w:rPr>
                <w:rFonts w:ascii="Times New Roman" w:hAnsi="Times New Roman"/>
                <w:i/>
                <w:iCs/>
              </w:rPr>
              <w:t>Hà</w:t>
            </w:r>
            <w:proofErr w:type="spellEnd"/>
            <w:r w:rsidR="00A311E0" w:rsidRPr="0007574A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A311E0" w:rsidRPr="0007574A">
              <w:rPr>
                <w:rFonts w:ascii="Times New Roman" w:hAnsi="Times New Roman"/>
                <w:i/>
                <w:iCs/>
              </w:rPr>
              <w:t>Nội</w:t>
            </w:r>
            <w:proofErr w:type="spellEnd"/>
            <w:r w:rsidR="00A311E0" w:rsidRPr="0007574A">
              <w:rPr>
                <w:rFonts w:ascii="Times New Roman" w:hAnsi="Times New Roman"/>
                <w:i/>
                <w:iCs/>
              </w:rPr>
              <w:t xml:space="preserve">, </w:t>
            </w:r>
            <w:proofErr w:type="spellStart"/>
            <w:r w:rsidR="00A311E0" w:rsidRPr="0007574A">
              <w:rPr>
                <w:rFonts w:ascii="Times New Roman" w:hAnsi="Times New Roman"/>
                <w:i/>
                <w:iCs/>
              </w:rPr>
              <w:t>ngày</w:t>
            </w:r>
            <w:proofErr w:type="spellEnd"/>
            <w:r w:rsidR="00A311E0" w:rsidRPr="0007574A">
              <w:rPr>
                <w:rFonts w:ascii="Times New Roman" w:hAnsi="Times New Roman"/>
                <w:i/>
                <w:iCs/>
              </w:rPr>
              <w:t xml:space="preserve"> </w:t>
            </w:r>
            <w:r w:rsidR="006C4FC7">
              <w:rPr>
                <w:rFonts w:ascii="Times New Roman" w:hAnsi="Times New Roman"/>
                <w:i/>
                <w:iCs/>
              </w:rPr>
              <w:t xml:space="preserve"> </w:t>
            </w:r>
            <w:r w:rsidR="00003365">
              <w:rPr>
                <w:rFonts w:ascii="Times New Roman" w:hAnsi="Times New Roman"/>
                <w:i/>
                <w:iCs/>
              </w:rPr>
              <w:t>11</w:t>
            </w:r>
            <w:r w:rsidR="00A311E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A311E0">
              <w:rPr>
                <w:rFonts w:ascii="Times New Roman" w:hAnsi="Times New Roman"/>
                <w:i/>
                <w:iCs/>
              </w:rPr>
              <w:t>tháng</w:t>
            </w:r>
            <w:proofErr w:type="spellEnd"/>
            <w:r w:rsidR="00A311E0">
              <w:rPr>
                <w:rFonts w:ascii="Times New Roman" w:hAnsi="Times New Roman"/>
                <w:i/>
                <w:iCs/>
              </w:rPr>
              <w:t xml:space="preserve"> </w:t>
            </w:r>
            <w:r w:rsidR="00FB509A">
              <w:rPr>
                <w:rFonts w:ascii="Times New Roman" w:hAnsi="Times New Roman"/>
                <w:i/>
                <w:iCs/>
              </w:rPr>
              <w:t xml:space="preserve"> </w:t>
            </w:r>
            <w:r w:rsidR="006C4FC7">
              <w:rPr>
                <w:rFonts w:ascii="Times New Roman" w:hAnsi="Times New Roman"/>
                <w:i/>
                <w:iCs/>
              </w:rPr>
              <w:t>3</w:t>
            </w:r>
            <w:r w:rsidR="00E658DE">
              <w:rPr>
                <w:rFonts w:ascii="Times New Roman" w:hAnsi="Times New Roman"/>
                <w:i/>
                <w:iCs/>
              </w:rPr>
              <w:t xml:space="preserve"> </w:t>
            </w:r>
            <w:r w:rsidR="00A311E0" w:rsidRPr="0007574A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A311E0" w:rsidRPr="0007574A">
              <w:rPr>
                <w:rFonts w:ascii="Times New Roman" w:hAnsi="Times New Roman"/>
                <w:i/>
                <w:iCs/>
              </w:rPr>
              <w:t>năm</w:t>
            </w:r>
            <w:proofErr w:type="spellEnd"/>
            <w:r w:rsidR="00A311E0" w:rsidRPr="0007574A">
              <w:rPr>
                <w:rFonts w:ascii="Times New Roman" w:hAnsi="Times New Roman"/>
                <w:i/>
                <w:iCs/>
              </w:rPr>
              <w:t xml:space="preserve"> 20</w:t>
            </w:r>
            <w:r w:rsidR="00A311E0">
              <w:rPr>
                <w:rFonts w:ascii="Times New Roman" w:hAnsi="Times New Roman"/>
                <w:i/>
                <w:iCs/>
              </w:rPr>
              <w:t>1</w:t>
            </w:r>
            <w:r w:rsidR="005E2551">
              <w:rPr>
                <w:rFonts w:ascii="Times New Roman" w:hAnsi="Times New Roman"/>
                <w:i/>
                <w:iCs/>
              </w:rPr>
              <w:t>6</w:t>
            </w:r>
          </w:p>
        </w:tc>
      </w:tr>
    </w:tbl>
    <w:p w:rsidR="0007574A" w:rsidRPr="0007574A" w:rsidRDefault="0007574A" w:rsidP="005E2551">
      <w:pPr>
        <w:rPr>
          <w:rFonts w:ascii="Times New Roman" w:hAnsi="Times New Roman"/>
          <w:b/>
          <w:bCs/>
          <w:sz w:val="24"/>
          <w:szCs w:val="24"/>
        </w:rPr>
      </w:pPr>
    </w:p>
    <w:p w:rsidR="0007574A" w:rsidRPr="0007574A" w:rsidRDefault="0007574A" w:rsidP="005E2551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07574A">
        <w:rPr>
          <w:rFonts w:ascii="Times New Roman" w:hAnsi="Times New Roman"/>
          <w:b/>
          <w:bCs/>
          <w:sz w:val="32"/>
          <w:szCs w:val="32"/>
        </w:rPr>
        <w:t xml:space="preserve">QUYẾT ĐỊNH </w:t>
      </w:r>
    </w:p>
    <w:p w:rsidR="00835A31" w:rsidRPr="002272D7" w:rsidRDefault="0007574A" w:rsidP="005E2551">
      <w:pPr>
        <w:jc w:val="center"/>
        <w:rPr>
          <w:rFonts w:ascii="Times New Roman" w:hAnsi="Times New Roman"/>
          <w:b/>
          <w:bCs/>
          <w:sz w:val="26"/>
        </w:rPr>
      </w:pPr>
      <w:proofErr w:type="spellStart"/>
      <w:r w:rsidRPr="002272D7">
        <w:rPr>
          <w:rFonts w:ascii="Times New Roman" w:hAnsi="Times New Roman"/>
          <w:b/>
          <w:bCs/>
          <w:sz w:val="26"/>
        </w:rPr>
        <w:t>Về</w:t>
      </w:r>
      <w:proofErr w:type="spellEnd"/>
      <w:r w:rsidRPr="002272D7">
        <w:rPr>
          <w:rFonts w:ascii="Times New Roman" w:hAnsi="Times New Roman"/>
          <w:b/>
          <w:bCs/>
          <w:sz w:val="26"/>
        </w:rPr>
        <w:t xml:space="preserve"> </w:t>
      </w:r>
      <w:proofErr w:type="spellStart"/>
      <w:r w:rsidR="00835A31" w:rsidRPr="002272D7">
        <w:rPr>
          <w:rFonts w:ascii="Times New Roman" w:hAnsi="Times New Roman"/>
          <w:b/>
          <w:bCs/>
          <w:sz w:val="26"/>
        </w:rPr>
        <w:t>việc</w:t>
      </w:r>
      <w:proofErr w:type="spellEnd"/>
      <w:r w:rsidR="00835A31" w:rsidRPr="002272D7">
        <w:rPr>
          <w:rFonts w:ascii="Times New Roman" w:hAnsi="Times New Roman"/>
          <w:b/>
          <w:bCs/>
          <w:sz w:val="26"/>
        </w:rPr>
        <w:t xml:space="preserve"> ban </w:t>
      </w:r>
      <w:proofErr w:type="spellStart"/>
      <w:r w:rsidR="00835A31" w:rsidRPr="002272D7">
        <w:rPr>
          <w:rFonts w:ascii="Times New Roman" w:hAnsi="Times New Roman"/>
          <w:b/>
          <w:bCs/>
          <w:sz w:val="26"/>
        </w:rPr>
        <w:t>hành</w:t>
      </w:r>
      <w:proofErr w:type="spellEnd"/>
      <w:r w:rsidR="00835A31" w:rsidRPr="002272D7">
        <w:rPr>
          <w:rFonts w:ascii="Times New Roman" w:hAnsi="Times New Roman"/>
          <w:b/>
          <w:bCs/>
          <w:sz w:val="26"/>
        </w:rPr>
        <w:t xml:space="preserve"> </w:t>
      </w:r>
      <w:proofErr w:type="spellStart"/>
      <w:r w:rsidR="00ED1F66" w:rsidRPr="002272D7">
        <w:rPr>
          <w:rFonts w:ascii="Times New Roman" w:hAnsi="Times New Roman"/>
          <w:b/>
          <w:bCs/>
          <w:sz w:val="26"/>
        </w:rPr>
        <w:t>Thể</w:t>
      </w:r>
      <w:proofErr w:type="spellEnd"/>
      <w:r w:rsidR="00835A31" w:rsidRPr="002272D7">
        <w:rPr>
          <w:rFonts w:ascii="Times New Roman" w:hAnsi="Times New Roman"/>
          <w:b/>
          <w:bCs/>
          <w:sz w:val="26"/>
        </w:rPr>
        <w:t xml:space="preserve"> </w:t>
      </w:r>
      <w:proofErr w:type="spellStart"/>
      <w:r w:rsidR="00835A31" w:rsidRPr="002272D7">
        <w:rPr>
          <w:rFonts w:ascii="Times New Roman" w:hAnsi="Times New Roman"/>
          <w:b/>
          <w:bCs/>
          <w:sz w:val="26"/>
        </w:rPr>
        <w:t>lệ</w:t>
      </w:r>
      <w:proofErr w:type="spellEnd"/>
      <w:r w:rsidR="00835A31" w:rsidRPr="002272D7">
        <w:rPr>
          <w:rFonts w:ascii="Times New Roman" w:hAnsi="Times New Roman"/>
          <w:b/>
          <w:bCs/>
          <w:sz w:val="26"/>
        </w:rPr>
        <w:t xml:space="preserve"> </w:t>
      </w:r>
      <w:proofErr w:type="spellStart"/>
      <w:r w:rsidR="00835A31" w:rsidRPr="002272D7">
        <w:rPr>
          <w:rFonts w:ascii="Times New Roman" w:hAnsi="Times New Roman"/>
          <w:b/>
          <w:bCs/>
          <w:sz w:val="26"/>
        </w:rPr>
        <w:t>Cuộc</w:t>
      </w:r>
      <w:proofErr w:type="spellEnd"/>
      <w:r w:rsidRPr="002272D7">
        <w:rPr>
          <w:rFonts w:ascii="Times New Roman" w:hAnsi="Times New Roman"/>
          <w:b/>
          <w:bCs/>
          <w:sz w:val="26"/>
        </w:rPr>
        <w:t xml:space="preserve"> </w:t>
      </w:r>
      <w:proofErr w:type="spellStart"/>
      <w:r w:rsidRPr="002272D7">
        <w:rPr>
          <w:rFonts w:ascii="Times New Roman" w:hAnsi="Times New Roman"/>
          <w:b/>
          <w:bCs/>
          <w:sz w:val="26"/>
        </w:rPr>
        <w:t>thi</w:t>
      </w:r>
      <w:proofErr w:type="spellEnd"/>
      <w:r w:rsidRPr="002272D7">
        <w:rPr>
          <w:rFonts w:ascii="Times New Roman" w:hAnsi="Times New Roman"/>
          <w:b/>
          <w:bCs/>
          <w:sz w:val="26"/>
        </w:rPr>
        <w:t xml:space="preserve"> </w:t>
      </w:r>
    </w:p>
    <w:p w:rsidR="00A77CB1" w:rsidRPr="002272D7" w:rsidRDefault="0007574A" w:rsidP="005E2551">
      <w:pPr>
        <w:jc w:val="center"/>
        <w:rPr>
          <w:rFonts w:ascii="Times New Roman" w:hAnsi="Times New Roman"/>
          <w:b/>
          <w:bCs/>
          <w:sz w:val="26"/>
        </w:rPr>
      </w:pPr>
      <w:r w:rsidRPr="002272D7">
        <w:rPr>
          <w:rFonts w:ascii="Times New Roman" w:hAnsi="Times New Roman"/>
          <w:b/>
          <w:bCs/>
          <w:sz w:val="26"/>
        </w:rPr>
        <w:t>“</w:t>
      </w:r>
      <w:proofErr w:type="spellStart"/>
      <w:r w:rsidR="00835A31" w:rsidRPr="002272D7">
        <w:rPr>
          <w:rFonts w:ascii="Times New Roman" w:hAnsi="Times New Roman"/>
          <w:b/>
          <w:bCs/>
          <w:sz w:val="26"/>
        </w:rPr>
        <w:t>Tuổi</w:t>
      </w:r>
      <w:proofErr w:type="spellEnd"/>
      <w:r w:rsidR="00835A31" w:rsidRPr="002272D7">
        <w:rPr>
          <w:rFonts w:ascii="Times New Roman" w:hAnsi="Times New Roman"/>
          <w:b/>
          <w:bCs/>
          <w:sz w:val="26"/>
        </w:rPr>
        <w:t xml:space="preserve"> </w:t>
      </w:r>
      <w:proofErr w:type="spellStart"/>
      <w:r w:rsidR="00835A31" w:rsidRPr="002272D7">
        <w:rPr>
          <w:rFonts w:ascii="Times New Roman" w:hAnsi="Times New Roman"/>
          <w:b/>
          <w:bCs/>
          <w:sz w:val="26"/>
        </w:rPr>
        <w:t>trẻ</w:t>
      </w:r>
      <w:proofErr w:type="spellEnd"/>
      <w:r w:rsidR="00835A31" w:rsidRPr="002272D7">
        <w:rPr>
          <w:rFonts w:ascii="Times New Roman" w:hAnsi="Times New Roman"/>
          <w:b/>
          <w:bCs/>
          <w:sz w:val="26"/>
        </w:rPr>
        <w:t xml:space="preserve"> </w:t>
      </w:r>
      <w:proofErr w:type="spellStart"/>
      <w:r w:rsidR="00835A31" w:rsidRPr="002272D7">
        <w:rPr>
          <w:rFonts w:ascii="Times New Roman" w:hAnsi="Times New Roman"/>
          <w:b/>
          <w:bCs/>
          <w:sz w:val="26"/>
        </w:rPr>
        <w:t>học</w:t>
      </w:r>
      <w:proofErr w:type="spellEnd"/>
      <w:r w:rsidR="00835A31" w:rsidRPr="002272D7">
        <w:rPr>
          <w:rFonts w:ascii="Times New Roman" w:hAnsi="Times New Roman"/>
          <w:b/>
          <w:bCs/>
          <w:sz w:val="26"/>
        </w:rPr>
        <w:t xml:space="preserve"> </w:t>
      </w:r>
      <w:proofErr w:type="spellStart"/>
      <w:r w:rsidR="00835A31" w:rsidRPr="002272D7">
        <w:rPr>
          <w:rFonts w:ascii="Times New Roman" w:hAnsi="Times New Roman"/>
          <w:b/>
          <w:bCs/>
          <w:sz w:val="26"/>
        </w:rPr>
        <w:t>tập</w:t>
      </w:r>
      <w:proofErr w:type="spellEnd"/>
      <w:r w:rsidR="00835A31" w:rsidRPr="002272D7">
        <w:rPr>
          <w:rFonts w:ascii="Times New Roman" w:hAnsi="Times New Roman"/>
          <w:b/>
          <w:bCs/>
          <w:sz w:val="26"/>
        </w:rPr>
        <w:t xml:space="preserve"> </w:t>
      </w:r>
      <w:proofErr w:type="spellStart"/>
      <w:r w:rsidR="00835A31" w:rsidRPr="002272D7">
        <w:rPr>
          <w:rFonts w:ascii="Times New Roman" w:hAnsi="Times New Roman"/>
          <w:b/>
          <w:bCs/>
          <w:sz w:val="26"/>
        </w:rPr>
        <w:t>và</w:t>
      </w:r>
      <w:proofErr w:type="spellEnd"/>
      <w:r w:rsidR="00835A31" w:rsidRPr="002272D7">
        <w:rPr>
          <w:rFonts w:ascii="Times New Roman" w:hAnsi="Times New Roman"/>
          <w:b/>
          <w:bCs/>
          <w:sz w:val="26"/>
        </w:rPr>
        <w:t xml:space="preserve"> </w:t>
      </w:r>
      <w:proofErr w:type="spellStart"/>
      <w:r w:rsidR="00835A31" w:rsidRPr="002272D7">
        <w:rPr>
          <w:rFonts w:ascii="Times New Roman" w:hAnsi="Times New Roman"/>
          <w:b/>
          <w:bCs/>
          <w:sz w:val="26"/>
        </w:rPr>
        <w:t>làm</w:t>
      </w:r>
      <w:proofErr w:type="spellEnd"/>
      <w:r w:rsidR="00835A31" w:rsidRPr="002272D7">
        <w:rPr>
          <w:rFonts w:ascii="Times New Roman" w:hAnsi="Times New Roman"/>
          <w:b/>
          <w:bCs/>
          <w:sz w:val="26"/>
        </w:rPr>
        <w:t xml:space="preserve"> </w:t>
      </w:r>
      <w:proofErr w:type="spellStart"/>
      <w:proofErr w:type="gramStart"/>
      <w:r w:rsidR="00835A31" w:rsidRPr="002272D7">
        <w:rPr>
          <w:rFonts w:ascii="Times New Roman" w:hAnsi="Times New Roman"/>
          <w:b/>
          <w:bCs/>
          <w:sz w:val="26"/>
        </w:rPr>
        <w:t>theo</w:t>
      </w:r>
      <w:proofErr w:type="spellEnd"/>
      <w:proofErr w:type="gramEnd"/>
      <w:r w:rsidR="00835A31" w:rsidRPr="002272D7">
        <w:rPr>
          <w:rFonts w:ascii="Times New Roman" w:hAnsi="Times New Roman"/>
          <w:b/>
          <w:bCs/>
          <w:sz w:val="26"/>
        </w:rPr>
        <w:t xml:space="preserve"> </w:t>
      </w:r>
      <w:proofErr w:type="spellStart"/>
      <w:r w:rsidR="00835A31" w:rsidRPr="002272D7">
        <w:rPr>
          <w:rFonts w:ascii="Times New Roman" w:hAnsi="Times New Roman"/>
          <w:b/>
          <w:bCs/>
          <w:sz w:val="26"/>
        </w:rPr>
        <w:t>tấm</w:t>
      </w:r>
      <w:proofErr w:type="spellEnd"/>
      <w:r w:rsidR="00835A31" w:rsidRPr="002272D7">
        <w:rPr>
          <w:rFonts w:ascii="Times New Roman" w:hAnsi="Times New Roman"/>
          <w:b/>
          <w:bCs/>
          <w:sz w:val="26"/>
        </w:rPr>
        <w:t xml:space="preserve"> </w:t>
      </w:r>
      <w:proofErr w:type="spellStart"/>
      <w:r w:rsidR="00835A31" w:rsidRPr="002272D7">
        <w:rPr>
          <w:rFonts w:ascii="Times New Roman" w:hAnsi="Times New Roman"/>
          <w:b/>
          <w:bCs/>
          <w:sz w:val="26"/>
        </w:rPr>
        <w:t>gương</w:t>
      </w:r>
      <w:proofErr w:type="spellEnd"/>
      <w:r w:rsidR="00835A31" w:rsidRPr="002272D7">
        <w:rPr>
          <w:rFonts w:ascii="Times New Roman" w:hAnsi="Times New Roman"/>
          <w:b/>
          <w:bCs/>
          <w:sz w:val="26"/>
        </w:rPr>
        <w:t xml:space="preserve"> </w:t>
      </w:r>
      <w:proofErr w:type="spellStart"/>
      <w:r w:rsidR="00835A31" w:rsidRPr="002272D7">
        <w:rPr>
          <w:rFonts w:ascii="Times New Roman" w:hAnsi="Times New Roman"/>
          <w:b/>
          <w:bCs/>
          <w:sz w:val="26"/>
        </w:rPr>
        <w:t>đạo</w:t>
      </w:r>
      <w:proofErr w:type="spellEnd"/>
      <w:r w:rsidR="00835A31" w:rsidRPr="002272D7">
        <w:rPr>
          <w:rFonts w:ascii="Times New Roman" w:hAnsi="Times New Roman"/>
          <w:b/>
          <w:bCs/>
          <w:sz w:val="26"/>
        </w:rPr>
        <w:t xml:space="preserve"> </w:t>
      </w:r>
      <w:proofErr w:type="spellStart"/>
      <w:r w:rsidR="00835A31" w:rsidRPr="002272D7">
        <w:rPr>
          <w:rFonts w:ascii="Times New Roman" w:hAnsi="Times New Roman"/>
          <w:b/>
          <w:bCs/>
          <w:sz w:val="26"/>
        </w:rPr>
        <w:t>đức</w:t>
      </w:r>
      <w:proofErr w:type="spellEnd"/>
      <w:r w:rsidR="00835A31" w:rsidRPr="002272D7">
        <w:rPr>
          <w:rFonts w:ascii="Times New Roman" w:hAnsi="Times New Roman"/>
          <w:b/>
          <w:bCs/>
          <w:sz w:val="26"/>
        </w:rPr>
        <w:t xml:space="preserve"> </w:t>
      </w:r>
      <w:proofErr w:type="spellStart"/>
      <w:r w:rsidR="00835A31" w:rsidRPr="002272D7">
        <w:rPr>
          <w:rFonts w:ascii="Times New Roman" w:hAnsi="Times New Roman"/>
          <w:b/>
          <w:bCs/>
          <w:sz w:val="26"/>
        </w:rPr>
        <w:t>Hồ</w:t>
      </w:r>
      <w:proofErr w:type="spellEnd"/>
      <w:r w:rsidR="00835A31" w:rsidRPr="002272D7">
        <w:rPr>
          <w:rFonts w:ascii="Times New Roman" w:hAnsi="Times New Roman"/>
          <w:b/>
          <w:bCs/>
          <w:sz w:val="26"/>
        </w:rPr>
        <w:t xml:space="preserve"> </w:t>
      </w:r>
      <w:proofErr w:type="spellStart"/>
      <w:r w:rsidR="00835A31" w:rsidRPr="002272D7">
        <w:rPr>
          <w:rFonts w:ascii="Times New Roman" w:hAnsi="Times New Roman"/>
          <w:b/>
          <w:bCs/>
          <w:sz w:val="26"/>
        </w:rPr>
        <w:t>Chí</w:t>
      </w:r>
      <w:proofErr w:type="spellEnd"/>
      <w:r w:rsidR="00835A31" w:rsidRPr="002272D7">
        <w:rPr>
          <w:rFonts w:ascii="Times New Roman" w:hAnsi="Times New Roman"/>
          <w:b/>
          <w:bCs/>
          <w:sz w:val="26"/>
        </w:rPr>
        <w:t xml:space="preserve"> Minh</w:t>
      </w:r>
      <w:r w:rsidR="00614D24">
        <w:rPr>
          <w:rFonts w:ascii="Times New Roman" w:hAnsi="Times New Roman"/>
          <w:b/>
          <w:bCs/>
          <w:sz w:val="26"/>
        </w:rPr>
        <w:t>”</w:t>
      </w:r>
    </w:p>
    <w:p w:rsidR="0007574A" w:rsidRPr="002272D7" w:rsidRDefault="00614D24" w:rsidP="005E2551">
      <w:pPr>
        <w:jc w:val="center"/>
        <w:rPr>
          <w:rFonts w:ascii="Times New Roman" w:hAnsi="Times New Roman"/>
          <w:b/>
          <w:bCs/>
          <w:sz w:val="26"/>
        </w:rPr>
      </w:pPr>
      <w:proofErr w:type="spellStart"/>
      <w:r>
        <w:rPr>
          <w:rFonts w:ascii="Times New Roman" w:hAnsi="Times New Roman"/>
          <w:b/>
          <w:bCs/>
          <w:sz w:val="26"/>
        </w:rPr>
        <w:t>Lần</w:t>
      </w:r>
      <w:proofErr w:type="spellEnd"/>
      <w:r>
        <w:rPr>
          <w:rFonts w:ascii="Times New Roman" w:hAnsi="Times New Roman"/>
          <w:b/>
          <w:bCs/>
          <w:sz w:val="26"/>
        </w:rPr>
        <w:t xml:space="preserve"> </w:t>
      </w:r>
      <w:proofErr w:type="spellStart"/>
      <w:r>
        <w:rPr>
          <w:rFonts w:ascii="Times New Roman" w:hAnsi="Times New Roman"/>
          <w:b/>
          <w:bCs/>
          <w:sz w:val="26"/>
        </w:rPr>
        <w:t>thứ</w:t>
      </w:r>
      <w:proofErr w:type="spellEnd"/>
      <w:r>
        <w:rPr>
          <w:rFonts w:ascii="Times New Roman" w:hAnsi="Times New Roman"/>
          <w:b/>
          <w:bCs/>
          <w:sz w:val="26"/>
        </w:rPr>
        <w:t xml:space="preserve"> III -</w:t>
      </w:r>
      <w:r w:rsidR="00772D9D" w:rsidRPr="002272D7">
        <w:rPr>
          <w:rFonts w:ascii="Times New Roman" w:hAnsi="Times New Roman"/>
          <w:b/>
          <w:bCs/>
          <w:sz w:val="26"/>
        </w:rPr>
        <w:t xml:space="preserve"> </w:t>
      </w:r>
      <w:proofErr w:type="spellStart"/>
      <w:r>
        <w:rPr>
          <w:rFonts w:ascii="Times New Roman" w:hAnsi="Times New Roman"/>
          <w:b/>
          <w:bCs/>
          <w:sz w:val="26"/>
        </w:rPr>
        <w:t>N</w:t>
      </w:r>
      <w:r w:rsidR="007376DC" w:rsidRPr="002272D7">
        <w:rPr>
          <w:rFonts w:ascii="Times New Roman" w:hAnsi="Times New Roman"/>
          <w:b/>
          <w:bCs/>
          <w:sz w:val="26"/>
        </w:rPr>
        <w:t>ăm</w:t>
      </w:r>
      <w:proofErr w:type="spellEnd"/>
      <w:r w:rsidR="007376DC" w:rsidRPr="002272D7">
        <w:rPr>
          <w:rFonts w:ascii="Times New Roman" w:hAnsi="Times New Roman"/>
          <w:b/>
          <w:bCs/>
          <w:sz w:val="26"/>
        </w:rPr>
        <w:t xml:space="preserve"> 201</w:t>
      </w:r>
      <w:r w:rsidR="001D7EF3">
        <w:rPr>
          <w:rFonts w:ascii="Times New Roman" w:hAnsi="Times New Roman"/>
          <w:b/>
          <w:bCs/>
          <w:sz w:val="26"/>
        </w:rPr>
        <w:t>6</w:t>
      </w:r>
    </w:p>
    <w:p w:rsidR="0007574A" w:rsidRPr="0007574A" w:rsidRDefault="00FB3584" w:rsidP="007A67A5">
      <w:pPr>
        <w:spacing w:line="280" w:lineRule="exact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pict>
          <v:line id="_x0000_s1037" style="position:absolute;left:0;text-align:left;z-index:251659776" from="163.25pt,2.2pt" to="289.25pt,2.2pt"/>
        </w:pict>
      </w:r>
    </w:p>
    <w:p w:rsidR="0007574A" w:rsidRPr="007376DC" w:rsidRDefault="0007574A" w:rsidP="007A67A5">
      <w:pPr>
        <w:spacing w:line="280" w:lineRule="exact"/>
        <w:jc w:val="center"/>
        <w:rPr>
          <w:rFonts w:ascii="Times New Roman" w:hAnsi="Times New Roman"/>
          <w:b/>
          <w:bCs/>
          <w:szCs w:val="32"/>
        </w:rPr>
      </w:pPr>
      <w:r w:rsidRPr="007376DC">
        <w:rPr>
          <w:rFonts w:ascii="Times New Roman" w:hAnsi="Times New Roman"/>
          <w:b/>
          <w:bCs/>
          <w:szCs w:val="32"/>
        </w:rPr>
        <w:t>BỘ TRƯỞNG BỘ GIÁO DỤC VÀ ĐÀO TẠO</w:t>
      </w:r>
    </w:p>
    <w:p w:rsidR="0007574A" w:rsidRPr="00D9604C" w:rsidRDefault="0007574A" w:rsidP="007A67A5">
      <w:pPr>
        <w:spacing w:line="280" w:lineRule="exact"/>
        <w:jc w:val="center"/>
        <w:rPr>
          <w:rFonts w:ascii="Times New Roman" w:hAnsi="Times New Roman"/>
          <w:b/>
          <w:bCs/>
          <w:sz w:val="20"/>
          <w:szCs w:val="32"/>
        </w:rPr>
      </w:pPr>
    </w:p>
    <w:p w:rsidR="0007574A" w:rsidRPr="0007574A" w:rsidRDefault="00F20162" w:rsidP="005E2551">
      <w:pPr>
        <w:spacing w:line="320" w:lineRule="exact"/>
        <w:ind w:firstLine="720"/>
        <w:jc w:val="both"/>
        <w:rPr>
          <w:rFonts w:ascii="Times New Roman" w:hAnsi="Times New Roman"/>
        </w:rPr>
      </w:pPr>
      <w:proofErr w:type="spellStart"/>
      <w:r w:rsidRPr="00F20162">
        <w:rPr>
          <w:rFonts w:ascii="Times New Roman" w:hAnsi="Times New Roman"/>
        </w:rPr>
        <w:t>Căn</w:t>
      </w:r>
      <w:proofErr w:type="spellEnd"/>
      <w:r w:rsidRPr="00F20162">
        <w:rPr>
          <w:rFonts w:ascii="Times New Roman" w:hAnsi="Times New Roman"/>
        </w:rPr>
        <w:t xml:space="preserve"> </w:t>
      </w:r>
      <w:proofErr w:type="spellStart"/>
      <w:r w:rsidRPr="00F20162">
        <w:rPr>
          <w:rFonts w:ascii="Times New Roman" w:hAnsi="Times New Roman"/>
        </w:rPr>
        <w:t>cứ</w:t>
      </w:r>
      <w:proofErr w:type="spellEnd"/>
      <w:r w:rsidRPr="00F20162">
        <w:rPr>
          <w:rFonts w:ascii="Times New Roman" w:hAnsi="Times New Roman"/>
        </w:rPr>
        <w:t xml:space="preserve"> </w:t>
      </w:r>
      <w:proofErr w:type="spellStart"/>
      <w:r w:rsidRPr="00F20162">
        <w:rPr>
          <w:rFonts w:ascii="Times New Roman" w:hAnsi="Times New Roman"/>
        </w:rPr>
        <w:t>Nghị</w:t>
      </w:r>
      <w:proofErr w:type="spellEnd"/>
      <w:r w:rsidRPr="00F20162">
        <w:rPr>
          <w:rFonts w:ascii="Times New Roman" w:hAnsi="Times New Roman"/>
        </w:rPr>
        <w:t xml:space="preserve"> </w:t>
      </w:r>
      <w:proofErr w:type="spellStart"/>
      <w:r w:rsidRPr="00F20162">
        <w:rPr>
          <w:rFonts w:ascii="Times New Roman" w:hAnsi="Times New Roman"/>
        </w:rPr>
        <w:t>định</w:t>
      </w:r>
      <w:proofErr w:type="spellEnd"/>
      <w:r w:rsidRPr="00F20162">
        <w:rPr>
          <w:rFonts w:ascii="Times New Roman" w:hAnsi="Times New Roman"/>
        </w:rPr>
        <w:t xml:space="preserve"> </w:t>
      </w:r>
      <w:proofErr w:type="spellStart"/>
      <w:r w:rsidRPr="00F20162">
        <w:rPr>
          <w:rFonts w:ascii="Times New Roman" w:hAnsi="Times New Roman"/>
        </w:rPr>
        <w:t>số</w:t>
      </w:r>
      <w:proofErr w:type="spellEnd"/>
      <w:r w:rsidRPr="00F20162">
        <w:rPr>
          <w:rFonts w:ascii="Times New Roman" w:hAnsi="Times New Roman"/>
        </w:rPr>
        <w:t xml:space="preserve"> 36/2012/NĐ-CP </w:t>
      </w:r>
      <w:proofErr w:type="spellStart"/>
      <w:r w:rsidRPr="00F20162">
        <w:rPr>
          <w:rFonts w:ascii="Times New Roman" w:hAnsi="Times New Roman"/>
        </w:rPr>
        <w:t>ngày</w:t>
      </w:r>
      <w:proofErr w:type="spellEnd"/>
      <w:r w:rsidRPr="00F20162">
        <w:rPr>
          <w:rFonts w:ascii="Times New Roman" w:hAnsi="Times New Roman"/>
        </w:rPr>
        <w:t xml:space="preserve"> 18/4/2012 </w:t>
      </w:r>
      <w:proofErr w:type="spellStart"/>
      <w:r w:rsidRPr="00F20162">
        <w:rPr>
          <w:rFonts w:ascii="Times New Roman" w:hAnsi="Times New Roman"/>
        </w:rPr>
        <w:t>của</w:t>
      </w:r>
      <w:proofErr w:type="spellEnd"/>
      <w:r w:rsidRPr="00F20162">
        <w:rPr>
          <w:rFonts w:ascii="Times New Roman" w:hAnsi="Times New Roman"/>
        </w:rPr>
        <w:t xml:space="preserve"> </w:t>
      </w:r>
      <w:proofErr w:type="spellStart"/>
      <w:r w:rsidRPr="00F20162">
        <w:rPr>
          <w:rFonts w:ascii="Times New Roman" w:hAnsi="Times New Roman"/>
        </w:rPr>
        <w:t>Chính</w:t>
      </w:r>
      <w:proofErr w:type="spellEnd"/>
      <w:r w:rsidRPr="00F20162">
        <w:rPr>
          <w:rFonts w:ascii="Times New Roman" w:hAnsi="Times New Roman"/>
        </w:rPr>
        <w:t xml:space="preserve"> </w:t>
      </w:r>
      <w:proofErr w:type="spellStart"/>
      <w:r w:rsidRPr="00F20162">
        <w:rPr>
          <w:rFonts w:ascii="Times New Roman" w:hAnsi="Times New Roman"/>
        </w:rPr>
        <w:t>phủ</w:t>
      </w:r>
      <w:proofErr w:type="spellEnd"/>
      <w:r w:rsidRPr="00F20162">
        <w:rPr>
          <w:rFonts w:ascii="Times New Roman" w:hAnsi="Times New Roman"/>
        </w:rPr>
        <w:t xml:space="preserve"> </w:t>
      </w:r>
      <w:proofErr w:type="spellStart"/>
      <w:r w:rsidRPr="00F20162">
        <w:rPr>
          <w:rFonts w:ascii="Times New Roman" w:hAnsi="Times New Roman"/>
        </w:rPr>
        <w:t>quy</w:t>
      </w:r>
      <w:proofErr w:type="spellEnd"/>
      <w:r w:rsidRPr="00F20162">
        <w:rPr>
          <w:rFonts w:ascii="Times New Roman" w:hAnsi="Times New Roman"/>
        </w:rPr>
        <w:t xml:space="preserve"> </w:t>
      </w:r>
      <w:proofErr w:type="spellStart"/>
      <w:r w:rsidRPr="00C14DCE">
        <w:rPr>
          <w:rFonts w:ascii="Times New Roman" w:hAnsi="Times New Roman"/>
          <w:spacing w:val="-6"/>
        </w:rPr>
        <w:t>định</w:t>
      </w:r>
      <w:proofErr w:type="spellEnd"/>
      <w:r w:rsidRPr="00C14DCE">
        <w:rPr>
          <w:rFonts w:ascii="Times New Roman" w:hAnsi="Times New Roman"/>
          <w:spacing w:val="-6"/>
        </w:rPr>
        <w:t xml:space="preserve"> </w:t>
      </w:r>
      <w:proofErr w:type="spellStart"/>
      <w:r w:rsidRPr="00C14DCE">
        <w:rPr>
          <w:rFonts w:ascii="Times New Roman" w:hAnsi="Times New Roman"/>
          <w:spacing w:val="-6"/>
        </w:rPr>
        <w:t>chức</w:t>
      </w:r>
      <w:proofErr w:type="spellEnd"/>
      <w:r w:rsidRPr="00C14DCE">
        <w:rPr>
          <w:rFonts w:ascii="Times New Roman" w:hAnsi="Times New Roman"/>
          <w:spacing w:val="-6"/>
        </w:rPr>
        <w:t xml:space="preserve"> </w:t>
      </w:r>
      <w:proofErr w:type="spellStart"/>
      <w:r w:rsidRPr="00C14DCE">
        <w:rPr>
          <w:rFonts w:ascii="Times New Roman" w:hAnsi="Times New Roman"/>
          <w:spacing w:val="-6"/>
        </w:rPr>
        <w:t>năng</w:t>
      </w:r>
      <w:proofErr w:type="spellEnd"/>
      <w:r w:rsidRPr="00C14DCE">
        <w:rPr>
          <w:rFonts w:ascii="Times New Roman" w:hAnsi="Times New Roman"/>
          <w:spacing w:val="-6"/>
        </w:rPr>
        <w:t xml:space="preserve">, </w:t>
      </w:r>
      <w:proofErr w:type="spellStart"/>
      <w:r w:rsidRPr="00C14DCE">
        <w:rPr>
          <w:rFonts w:ascii="Times New Roman" w:hAnsi="Times New Roman"/>
          <w:spacing w:val="-6"/>
        </w:rPr>
        <w:t>nhiệm</w:t>
      </w:r>
      <w:proofErr w:type="spellEnd"/>
      <w:r w:rsidRPr="00C14DCE">
        <w:rPr>
          <w:rFonts w:ascii="Times New Roman" w:hAnsi="Times New Roman"/>
          <w:spacing w:val="-6"/>
        </w:rPr>
        <w:t xml:space="preserve"> </w:t>
      </w:r>
      <w:proofErr w:type="spellStart"/>
      <w:r w:rsidRPr="00C14DCE">
        <w:rPr>
          <w:rFonts w:ascii="Times New Roman" w:hAnsi="Times New Roman"/>
          <w:spacing w:val="-6"/>
        </w:rPr>
        <w:t>vụ</w:t>
      </w:r>
      <w:proofErr w:type="spellEnd"/>
      <w:r w:rsidRPr="00C14DCE">
        <w:rPr>
          <w:rFonts w:ascii="Times New Roman" w:hAnsi="Times New Roman"/>
          <w:spacing w:val="-6"/>
        </w:rPr>
        <w:t xml:space="preserve">, </w:t>
      </w:r>
      <w:proofErr w:type="spellStart"/>
      <w:r w:rsidRPr="00C14DCE">
        <w:rPr>
          <w:rFonts w:ascii="Times New Roman" w:hAnsi="Times New Roman"/>
          <w:spacing w:val="-6"/>
        </w:rPr>
        <w:t>quyền</w:t>
      </w:r>
      <w:proofErr w:type="spellEnd"/>
      <w:r w:rsidRPr="00C14DCE">
        <w:rPr>
          <w:rFonts w:ascii="Times New Roman" w:hAnsi="Times New Roman"/>
          <w:spacing w:val="-6"/>
        </w:rPr>
        <w:t xml:space="preserve"> </w:t>
      </w:r>
      <w:proofErr w:type="spellStart"/>
      <w:r w:rsidRPr="00C14DCE">
        <w:rPr>
          <w:rFonts w:ascii="Times New Roman" w:hAnsi="Times New Roman"/>
          <w:spacing w:val="-6"/>
        </w:rPr>
        <w:t>hạn</w:t>
      </w:r>
      <w:proofErr w:type="spellEnd"/>
      <w:r w:rsidRPr="00C14DCE">
        <w:rPr>
          <w:rFonts w:ascii="Times New Roman" w:hAnsi="Times New Roman"/>
          <w:spacing w:val="-6"/>
        </w:rPr>
        <w:t xml:space="preserve"> </w:t>
      </w:r>
      <w:proofErr w:type="spellStart"/>
      <w:r w:rsidRPr="00C14DCE">
        <w:rPr>
          <w:rFonts w:ascii="Times New Roman" w:hAnsi="Times New Roman"/>
          <w:spacing w:val="-6"/>
        </w:rPr>
        <w:t>và</w:t>
      </w:r>
      <w:proofErr w:type="spellEnd"/>
      <w:r w:rsidRPr="00C14DCE">
        <w:rPr>
          <w:rFonts w:ascii="Times New Roman" w:hAnsi="Times New Roman"/>
          <w:spacing w:val="-6"/>
        </w:rPr>
        <w:t xml:space="preserve"> </w:t>
      </w:r>
      <w:proofErr w:type="spellStart"/>
      <w:r w:rsidRPr="00C14DCE">
        <w:rPr>
          <w:rFonts w:ascii="Times New Roman" w:hAnsi="Times New Roman"/>
          <w:spacing w:val="-6"/>
        </w:rPr>
        <w:t>cơ</w:t>
      </w:r>
      <w:proofErr w:type="spellEnd"/>
      <w:r w:rsidRPr="00C14DCE">
        <w:rPr>
          <w:rFonts w:ascii="Times New Roman" w:hAnsi="Times New Roman"/>
          <w:spacing w:val="-6"/>
        </w:rPr>
        <w:t xml:space="preserve"> </w:t>
      </w:r>
      <w:proofErr w:type="spellStart"/>
      <w:r w:rsidRPr="00C14DCE">
        <w:rPr>
          <w:rFonts w:ascii="Times New Roman" w:hAnsi="Times New Roman"/>
          <w:spacing w:val="-6"/>
        </w:rPr>
        <w:t>cấu</w:t>
      </w:r>
      <w:proofErr w:type="spellEnd"/>
      <w:r w:rsidRPr="00C14DCE">
        <w:rPr>
          <w:rFonts w:ascii="Times New Roman" w:hAnsi="Times New Roman"/>
          <w:spacing w:val="-6"/>
        </w:rPr>
        <w:t xml:space="preserve"> </w:t>
      </w:r>
      <w:proofErr w:type="spellStart"/>
      <w:r w:rsidRPr="00C14DCE">
        <w:rPr>
          <w:rFonts w:ascii="Times New Roman" w:hAnsi="Times New Roman"/>
          <w:spacing w:val="-6"/>
        </w:rPr>
        <w:t>tổ</w:t>
      </w:r>
      <w:proofErr w:type="spellEnd"/>
      <w:r w:rsidRPr="00C14DCE">
        <w:rPr>
          <w:rFonts w:ascii="Times New Roman" w:hAnsi="Times New Roman"/>
          <w:spacing w:val="-6"/>
        </w:rPr>
        <w:t xml:space="preserve"> </w:t>
      </w:r>
      <w:proofErr w:type="spellStart"/>
      <w:r w:rsidRPr="00C14DCE">
        <w:rPr>
          <w:rFonts w:ascii="Times New Roman" w:hAnsi="Times New Roman"/>
          <w:spacing w:val="-6"/>
        </w:rPr>
        <w:t>chức</w:t>
      </w:r>
      <w:proofErr w:type="spellEnd"/>
      <w:r w:rsidRPr="00C14DCE">
        <w:rPr>
          <w:rFonts w:ascii="Times New Roman" w:hAnsi="Times New Roman"/>
          <w:spacing w:val="-6"/>
        </w:rPr>
        <w:t xml:space="preserve"> </w:t>
      </w:r>
      <w:proofErr w:type="spellStart"/>
      <w:r w:rsidRPr="00C14DCE">
        <w:rPr>
          <w:rFonts w:ascii="Times New Roman" w:hAnsi="Times New Roman"/>
          <w:spacing w:val="-6"/>
        </w:rPr>
        <w:t>của</w:t>
      </w:r>
      <w:proofErr w:type="spellEnd"/>
      <w:r w:rsidRPr="00C14DCE">
        <w:rPr>
          <w:rFonts w:ascii="Times New Roman" w:hAnsi="Times New Roman"/>
          <w:spacing w:val="-6"/>
        </w:rPr>
        <w:t xml:space="preserve"> </w:t>
      </w:r>
      <w:proofErr w:type="spellStart"/>
      <w:r w:rsidRPr="00C14DCE">
        <w:rPr>
          <w:rFonts w:ascii="Times New Roman" w:hAnsi="Times New Roman"/>
          <w:spacing w:val="-6"/>
        </w:rPr>
        <w:t>bộ</w:t>
      </w:r>
      <w:proofErr w:type="spellEnd"/>
      <w:r w:rsidRPr="00C14DCE">
        <w:rPr>
          <w:rFonts w:ascii="Times New Roman" w:hAnsi="Times New Roman"/>
          <w:spacing w:val="-6"/>
        </w:rPr>
        <w:t xml:space="preserve">, </w:t>
      </w:r>
      <w:proofErr w:type="spellStart"/>
      <w:r w:rsidRPr="00C14DCE">
        <w:rPr>
          <w:rFonts w:ascii="Times New Roman" w:hAnsi="Times New Roman"/>
          <w:spacing w:val="-6"/>
        </w:rPr>
        <w:t>cơ</w:t>
      </w:r>
      <w:proofErr w:type="spellEnd"/>
      <w:r w:rsidRPr="00C14DCE">
        <w:rPr>
          <w:rFonts w:ascii="Times New Roman" w:hAnsi="Times New Roman"/>
          <w:spacing w:val="-6"/>
        </w:rPr>
        <w:t xml:space="preserve"> </w:t>
      </w:r>
      <w:proofErr w:type="spellStart"/>
      <w:r w:rsidRPr="00C14DCE">
        <w:rPr>
          <w:rFonts w:ascii="Times New Roman" w:hAnsi="Times New Roman"/>
          <w:spacing w:val="-6"/>
        </w:rPr>
        <w:t>quan</w:t>
      </w:r>
      <w:proofErr w:type="spellEnd"/>
      <w:r w:rsidRPr="00C14DCE">
        <w:rPr>
          <w:rFonts w:ascii="Times New Roman" w:hAnsi="Times New Roman"/>
          <w:spacing w:val="-6"/>
        </w:rPr>
        <w:t xml:space="preserve"> </w:t>
      </w:r>
      <w:proofErr w:type="spellStart"/>
      <w:r w:rsidRPr="00C14DCE">
        <w:rPr>
          <w:rFonts w:ascii="Times New Roman" w:hAnsi="Times New Roman"/>
          <w:spacing w:val="-6"/>
        </w:rPr>
        <w:t>ngang</w:t>
      </w:r>
      <w:proofErr w:type="spellEnd"/>
      <w:r w:rsidRPr="00C14DCE">
        <w:rPr>
          <w:rFonts w:ascii="Times New Roman" w:hAnsi="Times New Roman"/>
          <w:spacing w:val="-6"/>
        </w:rPr>
        <w:t xml:space="preserve"> </w:t>
      </w:r>
      <w:proofErr w:type="spellStart"/>
      <w:r w:rsidRPr="00C14DCE">
        <w:rPr>
          <w:rFonts w:ascii="Times New Roman" w:hAnsi="Times New Roman"/>
          <w:spacing w:val="-6"/>
        </w:rPr>
        <w:t>bộ</w:t>
      </w:r>
      <w:proofErr w:type="spellEnd"/>
      <w:r w:rsidRPr="00C14DCE">
        <w:rPr>
          <w:rFonts w:ascii="Times New Roman" w:hAnsi="Times New Roman"/>
          <w:spacing w:val="-6"/>
        </w:rPr>
        <w:t>;</w:t>
      </w:r>
    </w:p>
    <w:p w:rsidR="0007574A" w:rsidRPr="0007574A" w:rsidRDefault="0007574A" w:rsidP="005E2551">
      <w:pPr>
        <w:spacing w:line="320" w:lineRule="exact"/>
        <w:ind w:firstLine="720"/>
        <w:jc w:val="both"/>
        <w:rPr>
          <w:rFonts w:ascii="Times New Roman" w:hAnsi="Times New Roman"/>
        </w:rPr>
      </w:pPr>
      <w:proofErr w:type="spellStart"/>
      <w:r w:rsidRPr="0007574A">
        <w:rPr>
          <w:rFonts w:ascii="Times New Roman" w:hAnsi="Times New Roman"/>
        </w:rPr>
        <w:t>Căn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cứ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Nghị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định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số</w:t>
      </w:r>
      <w:proofErr w:type="spellEnd"/>
      <w:r w:rsidRPr="0007574A">
        <w:rPr>
          <w:rFonts w:ascii="Times New Roman" w:hAnsi="Times New Roman"/>
        </w:rPr>
        <w:t xml:space="preserve"> 32/2008/NĐ-CP </w:t>
      </w:r>
      <w:proofErr w:type="spellStart"/>
      <w:r w:rsidR="00583E12">
        <w:rPr>
          <w:rFonts w:ascii="Times New Roman" w:hAnsi="Times New Roman"/>
        </w:rPr>
        <w:t>ngày</w:t>
      </w:r>
      <w:proofErr w:type="spellEnd"/>
      <w:r w:rsidR="00583E12">
        <w:rPr>
          <w:rFonts w:ascii="Times New Roman" w:hAnsi="Times New Roman"/>
        </w:rPr>
        <w:t xml:space="preserve"> </w:t>
      </w:r>
      <w:smartTag w:uri="urn:schemas-microsoft-com:office:smarttags" w:element="date">
        <w:smartTagPr>
          <w:attr w:name="Year" w:val="2008"/>
          <w:attr w:name="Day" w:val="19"/>
          <w:attr w:name="Month" w:val="3"/>
        </w:smartTagPr>
        <w:r w:rsidR="00583E12">
          <w:rPr>
            <w:rFonts w:ascii="Times New Roman" w:hAnsi="Times New Roman"/>
          </w:rPr>
          <w:t>19/03/2008</w:t>
        </w:r>
      </w:smartTag>
      <w:r w:rsidR="00583E12">
        <w:rPr>
          <w:rFonts w:ascii="Times New Roman" w:hAnsi="Times New Roman"/>
        </w:rPr>
        <w:t xml:space="preserve"> </w:t>
      </w:r>
      <w:proofErr w:type="spellStart"/>
      <w:r w:rsidR="00583E12">
        <w:rPr>
          <w:rFonts w:ascii="Times New Roman" w:hAnsi="Times New Roman"/>
        </w:rPr>
        <w:t>của</w:t>
      </w:r>
      <w:proofErr w:type="spellEnd"/>
      <w:r w:rsidR="00583E12">
        <w:rPr>
          <w:rFonts w:ascii="Times New Roman" w:hAnsi="Times New Roman"/>
        </w:rPr>
        <w:t xml:space="preserve"> </w:t>
      </w:r>
      <w:proofErr w:type="spellStart"/>
      <w:r w:rsidR="00583E12">
        <w:rPr>
          <w:rFonts w:ascii="Times New Roman" w:hAnsi="Times New Roman"/>
        </w:rPr>
        <w:t>Chí</w:t>
      </w:r>
      <w:r w:rsidRPr="0007574A">
        <w:rPr>
          <w:rFonts w:ascii="Times New Roman" w:hAnsi="Times New Roman"/>
        </w:rPr>
        <w:t>nh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phủ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quy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định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chức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năng</w:t>
      </w:r>
      <w:proofErr w:type="spellEnd"/>
      <w:r w:rsidRPr="0007574A">
        <w:rPr>
          <w:rFonts w:ascii="Times New Roman" w:hAnsi="Times New Roman"/>
        </w:rPr>
        <w:t xml:space="preserve">, </w:t>
      </w:r>
      <w:proofErr w:type="spellStart"/>
      <w:r w:rsidRPr="0007574A">
        <w:rPr>
          <w:rFonts w:ascii="Times New Roman" w:hAnsi="Times New Roman"/>
        </w:rPr>
        <w:t>nhiệm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vụ</w:t>
      </w:r>
      <w:proofErr w:type="spellEnd"/>
      <w:r w:rsidRPr="0007574A">
        <w:rPr>
          <w:rFonts w:ascii="Times New Roman" w:hAnsi="Times New Roman"/>
        </w:rPr>
        <w:t xml:space="preserve">, </w:t>
      </w:r>
      <w:proofErr w:type="spellStart"/>
      <w:r w:rsidRPr="0007574A">
        <w:rPr>
          <w:rFonts w:ascii="Times New Roman" w:hAnsi="Times New Roman"/>
        </w:rPr>
        <w:t>quyền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="00583E12">
        <w:rPr>
          <w:rFonts w:ascii="Times New Roman" w:hAnsi="Times New Roman"/>
        </w:rPr>
        <w:t>hạn</w:t>
      </w:r>
      <w:proofErr w:type="spellEnd"/>
      <w:r w:rsidR="00583E12">
        <w:rPr>
          <w:rFonts w:ascii="Times New Roman" w:hAnsi="Times New Roman"/>
        </w:rPr>
        <w:t xml:space="preserve"> </w:t>
      </w:r>
      <w:proofErr w:type="spellStart"/>
      <w:r w:rsidR="00583E12">
        <w:rPr>
          <w:rFonts w:ascii="Times New Roman" w:hAnsi="Times New Roman"/>
        </w:rPr>
        <w:t>và</w:t>
      </w:r>
      <w:proofErr w:type="spellEnd"/>
      <w:r w:rsidR="00583E12">
        <w:rPr>
          <w:rFonts w:ascii="Times New Roman" w:hAnsi="Times New Roman"/>
        </w:rPr>
        <w:t xml:space="preserve"> </w:t>
      </w:r>
      <w:proofErr w:type="spellStart"/>
      <w:r w:rsidR="00583E12">
        <w:rPr>
          <w:rFonts w:ascii="Times New Roman" w:hAnsi="Times New Roman"/>
        </w:rPr>
        <w:t>cơ</w:t>
      </w:r>
      <w:proofErr w:type="spellEnd"/>
      <w:r w:rsidR="00583E12">
        <w:rPr>
          <w:rFonts w:ascii="Times New Roman" w:hAnsi="Times New Roman"/>
        </w:rPr>
        <w:t xml:space="preserve"> </w:t>
      </w:r>
      <w:proofErr w:type="spellStart"/>
      <w:r w:rsidR="00583E12">
        <w:rPr>
          <w:rFonts w:ascii="Times New Roman" w:hAnsi="Times New Roman"/>
        </w:rPr>
        <w:t>cấu</w:t>
      </w:r>
      <w:proofErr w:type="spellEnd"/>
      <w:r w:rsidR="00583E12">
        <w:rPr>
          <w:rFonts w:ascii="Times New Roman" w:hAnsi="Times New Roman"/>
        </w:rPr>
        <w:t xml:space="preserve"> </w:t>
      </w:r>
      <w:proofErr w:type="spellStart"/>
      <w:r w:rsidR="00583E12">
        <w:rPr>
          <w:rFonts w:ascii="Times New Roman" w:hAnsi="Times New Roman"/>
        </w:rPr>
        <w:t>tổ</w:t>
      </w:r>
      <w:proofErr w:type="spellEnd"/>
      <w:r w:rsidR="00583E12">
        <w:rPr>
          <w:rFonts w:ascii="Times New Roman" w:hAnsi="Times New Roman"/>
        </w:rPr>
        <w:t xml:space="preserve"> </w:t>
      </w:r>
      <w:proofErr w:type="spellStart"/>
      <w:r w:rsidR="00583E12">
        <w:rPr>
          <w:rFonts w:ascii="Times New Roman" w:hAnsi="Times New Roman"/>
        </w:rPr>
        <w:t>chức</w:t>
      </w:r>
      <w:proofErr w:type="spellEnd"/>
      <w:r w:rsidR="00583E12">
        <w:rPr>
          <w:rFonts w:ascii="Times New Roman" w:hAnsi="Times New Roman"/>
        </w:rPr>
        <w:t xml:space="preserve"> </w:t>
      </w:r>
      <w:proofErr w:type="spellStart"/>
      <w:r w:rsidR="00583E12">
        <w:rPr>
          <w:rFonts w:ascii="Times New Roman" w:hAnsi="Times New Roman"/>
        </w:rPr>
        <w:t>của</w:t>
      </w:r>
      <w:proofErr w:type="spellEnd"/>
      <w:r w:rsidR="00583E12">
        <w:rPr>
          <w:rFonts w:ascii="Times New Roman" w:hAnsi="Times New Roman"/>
        </w:rPr>
        <w:t xml:space="preserve"> </w:t>
      </w:r>
      <w:proofErr w:type="spellStart"/>
      <w:r w:rsidR="00583E12">
        <w:rPr>
          <w:rFonts w:ascii="Times New Roman" w:hAnsi="Times New Roman"/>
        </w:rPr>
        <w:t>Bộ</w:t>
      </w:r>
      <w:proofErr w:type="spellEnd"/>
      <w:r w:rsidR="00583E12">
        <w:rPr>
          <w:rFonts w:ascii="Times New Roman" w:hAnsi="Times New Roman"/>
        </w:rPr>
        <w:t xml:space="preserve"> </w:t>
      </w:r>
      <w:proofErr w:type="spellStart"/>
      <w:r w:rsidR="00583E12">
        <w:rPr>
          <w:rFonts w:ascii="Times New Roman" w:hAnsi="Times New Roman"/>
        </w:rPr>
        <w:t>Giá</w:t>
      </w:r>
      <w:r w:rsidRPr="0007574A">
        <w:rPr>
          <w:rFonts w:ascii="Times New Roman" w:hAnsi="Times New Roman"/>
        </w:rPr>
        <w:t>o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dục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và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Đào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tạo</w:t>
      </w:r>
      <w:proofErr w:type="spellEnd"/>
      <w:r w:rsidRPr="0007574A">
        <w:rPr>
          <w:rFonts w:ascii="Times New Roman" w:hAnsi="Times New Roman"/>
        </w:rPr>
        <w:t>;</w:t>
      </w:r>
    </w:p>
    <w:p w:rsidR="0007574A" w:rsidRDefault="00583E12" w:rsidP="005E2551">
      <w:pPr>
        <w:spacing w:line="320" w:lineRule="exact"/>
        <w:ind w:left="34" w:hanging="34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</w:rPr>
        <w:tab/>
      </w:r>
      <w:r w:rsidR="0007574A" w:rsidRPr="0007574A">
        <w:rPr>
          <w:rFonts w:ascii="Times New Roman" w:hAnsi="Times New Roman"/>
        </w:rPr>
        <w:tab/>
      </w:r>
      <w:proofErr w:type="spellStart"/>
      <w:r w:rsidR="003C796C" w:rsidRPr="0007574A">
        <w:rPr>
          <w:rFonts w:ascii="Times New Roman" w:hAnsi="Times New Roman"/>
        </w:rPr>
        <w:t>Căn</w:t>
      </w:r>
      <w:proofErr w:type="spellEnd"/>
      <w:r w:rsidR="003C796C" w:rsidRPr="0007574A">
        <w:rPr>
          <w:rFonts w:ascii="Times New Roman" w:hAnsi="Times New Roman"/>
        </w:rPr>
        <w:t xml:space="preserve"> </w:t>
      </w:r>
      <w:proofErr w:type="spellStart"/>
      <w:r w:rsidR="003C796C" w:rsidRPr="0007574A">
        <w:rPr>
          <w:rFonts w:ascii="Times New Roman" w:hAnsi="Times New Roman"/>
        </w:rPr>
        <w:t>cứ</w:t>
      </w:r>
      <w:proofErr w:type="spellEnd"/>
      <w:r w:rsidR="003C796C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Chỉ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thị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số</w:t>
      </w:r>
      <w:proofErr w:type="spellEnd"/>
      <w:r w:rsidR="00835A31">
        <w:rPr>
          <w:rFonts w:ascii="Times New Roman" w:hAnsi="Times New Roman"/>
        </w:rPr>
        <w:t xml:space="preserve"> 03-CT/TW </w:t>
      </w:r>
      <w:proofErr w:type="spellStart"/>
      <w:r w:rsidR="00835A31">
        <w:rPr>
          <w:rFonts w:ascii="Times New Roman" w:hAnsi="Times New Roman"/>
        </w:rPr>
        <w:t>ngày</w:t>
      </w:r>
      <w:proofErr w:type="spellEnd"/>
      <w:r w:rsidR="00835A31">
        <w:rPr>
          <w:rFonts w:ascii="Times New Roman" w:hAnsi="Times New Roman"/>
        </w:rPr>
        <w:t xml:space="preserve"> </w:t>
      </w:r>
      <w:smartTag w:uri="urn:schemas-microsoft-com:office:smarttags" w:element="date">
        <w:smartTagPr>
          <w:attr w:name="Year" w:val="2011"/>
          <w:attr w:name="Day" w:val="14"/>
          <w:attr w:name="Month" w:val="5"/>
        </w:smartTagPr>
        <w:r w:rsidR="00835A31">
          <w:rPr>
            <w:rFonts w:ascii="Times New Roman" w:hAnsi="Times New Roman"/>
          </w:rPr>
          <w:t>14/5/2011</w:t>
        </w:r>
      </w:smartTag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của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Bộ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Chính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trị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khóa</w:t>
      </w:r>
      <w:proofErr w:type="spellEnd"/>
      <w:r w:rsidR="00835A31">
        <w:rPr>
          <w:rFonts w:ascii="Times New Roman" w:hAnsi="Times New Roman"/>
        </w:rPr>
        <w:t xml:space="preserve"> XI </w:t>
      </w:r>
      <w:proofErr w:type="spellStart"/>
      <w:r w:rsidR="00835A31">
        <w:rPr>
          <w:rFonts w:ascii="Times New Roman" w:hAnsi="Times New Roman"/>
        </w:rPr>
        <w:t>về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tiếp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tục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đẩy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mạnh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D100D3">
        <w:rPr>
          <w:rFonts w:ascii="Times New Roman" w:hAnsi="Times New Roman"/>
        </w:rPr>
        <w:t>việc</w:t>
      </w:r>
      <w:proofErr w:type="spellEnd"/>
      <w:r w:rsidR="00D100D3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học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tập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và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làm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proofErr w:type="gramStart"/>
      <w:r w:rsidR="00835A31">
        <w:rPr>
          <w:rFonts w:ascii="Times New Roman" w:hAnsi="Times New Roman"/>
        </w:rPr>
        <w:t>theo</w:t>
      </w:r>
      <w:proofErr w:type="spellEnd"/>
      <w:proofErr w:type="gram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tấm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gương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đạo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đức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Hồ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Chí</w:t>
      </w:r>
      <w:proofErr w:type="spellEnd"/>
      <w:r w:rsidR="00835A31">
        <w:rPr>
          <w:rFonts w:ascii="Times New Roman" w:hAnsi="Times New Roman"/>
        </w:rPr>
        <w:t xml:space="preserve"> Minh</w:t>
      </w:r>
      <w:r w:rsidR="003C796C">
        <w:rPr>
          <w:rFonts w:ascii="Times New Roman" w:hAnsi="Times New Roman"/>
          <w:iCs/>
        </w:rPr>
        <w:t>;</w:t>
      </w:r>
    </w:p>
    <w:p w:rsidR="0010765B" w:rsidRPr="0010765B" w:rsidRDefault="0010765B" w:rsidP="005E2551">
      <w:pPr>
        <w:spacing w:line="320" w:lineRule="exact"/>
        <w:ind w:firstLine="720"/>
        <w:jc w:val="both"/>
        <w:rPr>
          <w:rFonts w:ascii="Times New Roman" w:hAnsi="Times New Roman"/>
        </w:rPr>
      </w:pPr>
      <w:proofErr w:type="spellStart"/>
      <w:r w:rsidRPr="0010765B">
        <w:rPr>
          <w:rFonts w:ascii="Times New Roman" w:hAnsi="Times New Roman"/>
        </w:rPr>
        <w:t>Căn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cứ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Chỉ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thị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số</w:t>
      </w:r>
      <w:proofErr w:type="spellEnd"/>
      <w:r w:rsidRPr="0010765B">
        <w:rPr>
          <w:rFonts w:ascii="Times New Roman" w:hAnsi="Times New Roman"/>
        </w:rPr>
        <w:t xml:space="preserve"> 42-CT/TW </w:t>
      </w:r>
      <w:proofErr w:type="spellStart"/>
      <w:r w:rsidRPr="0010765B">
        <w:rPr>
          <w:rFonts w:ascii="Times New Roman" w:hAnsi="Times New Roman"/>
        </w:rPr>
        <w:t>ngày</w:t>
      </w:r>
      <w:proofErr w:type="spellEnd"/>
      <w:r w:rsidRPr="0010765B">
        <w:rPr>
          <w:rFonts w:ascii="Times New Roman" w:hAnsi="Times New Roman"/>
        </w:rPr>
        <w:t xml:space="preserve"> 24</w:t>
      </w:r>
      <w:r w:rsidR="008E6FA4">
        <w:rPr>
          <w:rFonts w:ascii="Times New Roman" w:hAnsi="Times New Roman"/>
        </w:rPr>
        <w:t>/3/2015</w:t>
      </w:r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của</w:t>
      </w:r>
      <w:proofErr w:type="spellEnd"/>
      <w:r w:rsidRPr="0010765B">
        <w:rPr>
          <w:rFonts w:ascii="Times New Roman" w:hAnsi="Times New Roman"/>
        </w:rPr>
        <w:t xml:space="preserve"> Ban </w:t>
      </w:r>
      <w:proofErr w:type="spellStart"/>
      <w:r w:rsidRPr="0010765B">
        <w:rPr>
          <w:rFonts w:ascii="Times New Roman" w:hAnsi="Times New Roman"/>
        </w:rPr>
        <w:t>Bí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thư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về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tăng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cường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sự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lãnh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đạo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của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Đảng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đối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với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công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tác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giáo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dục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lý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tưởng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cách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mạng</w:t>
      </w:r>
      <w:proofErr w:type="spellEnd"/>
      <w:r w:rsidRPr="0010765B">
        <w:rPr>
          <w:rFonts w:ascii="Times New Roman" w:hAnsi="Times New Roman"/>
        </w:rPr>
        <w:t xml:space="preserve">, </w:t>
      </w:r>
      <w:proofErr w:type="spellStart"/>
      <w:r w:rsidRPr="0010765B">
        <w:rPr>
          <w:rFonts w:ascii="Times New Roman" w:hAnsi="Times New Roman"/>
        </w:rPr>
        <w:t>đạo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đức</w:t>
      </w:r>
      <w:proofErr w:type="spellEnd"/>
      <w:r w:rsidRPr="0010765B">
        <w:rPr>
          <w:rFonts w:ascii="Times New Roman" w:hAnsi="Times New Roman"/>
        </w:rPr>
        <w:t xml:space="preserve">, </w:t>
      </w:r>
      <w:proofErr w:type="spellStart"/>
      <w:r w:rsidRPr="0010765B">
        <w:rPr>
          <w:rFonts w:ascii="Times New Roman" w:hAnsi="Times New Roman"/>
        </w:rPr>
        <w:t>lối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sống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văn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hóa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cho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thế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hệ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trẻ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giai</w:t>
      </w:r>
      <w:proofErr w:type="spellEnd"/>
      <w:r w:rsidRPr="0010765B">
        <w:rPr>
          <w:rFonts w:ascii="Times New Roman" w:hAnsi="Times New Roman"/>
        </w:rPr>
        <w:t xml:space="preserve"> </w:t>
      </w:r>
      <w:proofErr w:type="spellStart"/>
      <w:r w:rsidRPr="0010765B">
        <w:rPr>
          <w:rFonts w:ascii="Times New Roman" w:hAnsi="Times New Roman"/>
        </w:rPr>
        <w:t>đoạn</w:t>
      </w:r>
      <w:proofErr w:type="spellEnd"/>
      <w:r w:rsidRPr="0010765B">
        <w:rPr>
          <w:rFonts w:ascii="Times New Roman" w:hAnsi="Times New Roman"/>
        </w:rPr>
        <w:t xml:space="preserve"> 2015 - 2030;</w:t>
      </w:r>
    </w:p>
    <w:p w:rsidR="0010765B" w:rsidRDefault="00A62657" w:rsidP="005E2551">
      <w:pPr>
        <w:spacing w:line="32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spellStart"/>
      <w:r w:rsidR="0010765B">
        <w:rPr>
          <w:rFonts w:ascii="Times New Roman" w:hAnsi="Times New Roman"/>
        </w:rPr>
        <w:t>Căn</w:t>
      </w:r>
      <w:proofErr w:type="spellEnd"/>
      <w:r w:rsidR="0010765B">
        <w:rPr>
          <w:rFonts w:ascii="Times New Roman" w:hAnsi="Times New Roman"/>
        </w:rPr>
        <w:t xml:space="preserve"> </w:t>
      </w:r>
      <w:proofErr w:type="spellStart"/>
      <w:r w:rsidR="0010765B">
        <w:rPr>
          <w:rFonts w:ascii="Times New Roman" w:hAnsi="Times New Roman"/>
        </w:rPr>
        <w:t>cứ</w:t>
      </w:r>
      <w:proofErr w:type="spellEnd"/>
      <w:r w:rsidR="0010765B">
        <w:rPr>
          <w:rFonts w:ascii="Times New Roman" w:hAnsi="Times New Roman"/>
        </w:rPr>
        <w:t xml:space="preserve"> </w:t>
      </w:r>
      <w:proofErr w:type="spellStart"/>
      <w:r w:rsidR="0010765B">
        <w:rPr>
          <w:rFonts w:ascii="Times New Roman" w:hAnsi="Times New Roman"/>
        </w:rPr>
        <w:t>Quyết</w:t>
      </w:r>
      <w:proofErr w:type="spellEnd"/>
      <w:r w:rsidR="0010765B">
        <w:rPr>
          <w:rFonts w:ascii="Times New Roman" w:hAnsi="Times New Roman"/>
        </w:rPr>
        <w:t xml:space="preserve"> </w:t>
      </w:r>
      <w:proofErr w:type="spellStart"/>
      <w:r w:rsidR="0010765B">
        <w:rPr>
          <w:rFonts w:ascii="Times New Roman" w:hAnsi="Times New Roman"/>
        </w:rPr>
        <w:t>định</w:t>
      </w:r>
      <w:proofErr w:type="spellEnd"/>
      <w:r w:rsidR="0010765B">
        <w:rPr>
          <w:rFonts w:ascii="Times New Roman" w:hAnsi="Times New Roman"/>
        </w:rPr>
        <w:t xml:space="preserve"> </w:t>
      </w:r>
      <w:proofErr w:type="spellStart"/>
      <w:r w:rsidR="0010765B">
        <w:rPr>
          <w:rFonts w:ascii="Times New Roman" w:hAnsi="Times New Roman"/>
        </w:rPr>
        <w:t>số</w:t>
      </w:r>
      <w:proofErr w:type="spellEnd"/>
      <w:r w:rsidR="0010765B">
        <w:rPr>
          <w:rFonts w:ascii="Times New Roman" w:hAnsi="Times New Roman"/>
        </w:rPr>
        <w:t xml:space="preserve"> 1501/QĐ-</w:t>
      </w:r>
      <w:proofErr w:type="spellStart"/>
      <w:r w:rsidR="0010765B">
        <w:rPr>
          <w:rFonts w:ascii="Times New Roman" w:hAnsi="Times New Roman"/>
        </w:rPr>
        <w:t>TTg</w:t>
      </w:r>
      <w:proofErr w:type="spellEnd"/>
      <w:r w:rsidR="0010765B">
        <w:rPr>
          <w:rFonts w:ascii="Times New Roman" w:hAnsi="Times New Roman"/>
        </w:rPr>
        <w:t xml:space="preserve"> </w:t>
      </w:r>
      <w:proofErr w:type="spellStart"/>
      <w:r w:rsidR="008E6FA4">
        <w:rPr>
          <w:rFonts w:ascii="Times New Roman" w:hAnsi="Times New Roman"/>
        </w:rPr>
        <w:t>ngày</w:t>
      </w:r>
      <w:proofErr w:type="spellEnd"/>
      <w:r w:rsidR="008E6FA4">
        <w:rPr>
          <w:rFonts w:ascii="Times New Roman" w:hAnsi="Times New Roman"/>
        </w:rPr>
        <w:t xml:space="preserve"> 28/8/2015 </w:t>
      </w:r>
      <w:proofErr w:type="spellStart"/>
      <w:r w:rsidR="0010765B">
        <w:rPr>
          <w:rFonts w:ascii="Times New Roman" w:hAnsi="Times New Roman"/>
        </w:rPr>
        <w:t>của</w:t>
      </w:r>
      <w:proofErr w:type="spellEnd"/>
      <w:r w:rsidR="0010765B">
        <w:rPr>
          <w:rFonts w:ascii="Times New Roman" w:hAnsi="Times New Roman"/>
        </w:rPr>
        <w:t xml:space="preserve"> </w:t>
      </w:r>
      <w:proofErr w:type="spellStart"/>
      <w:r w:rsidR="0010765B">
        <w:rPr>
          <w:rFonts w:ascii="Times New Roman" w:hAnsi="Times New Roman"/>
        </w:rPr>
        <w:t>Thủ</w:t>
      </w:r>
      <w:proofErr w:type="spellEnd"/>
      <w:r w:rsidR="0010765B">
        <w:rPr>
          <w:rFonts w:ascii="Times New Roman" w:hAnsi="Times New Roman"/>
        </w:rPr>
        <w:t xml:space="preserve"> </w:t>
      </w:r>
      <w:proofErr w:type="spellStart"/>
      <w:r w:rsidR="0010765B">
        <w:rPr>
          <w:rFonts w:ascii="Times New Roman" w:hAnsi="Times New Roman"/>
        </w:rPr>
        <w:t>tướng</w:t>
      </w:r>
      <w:proofErr w:type="spellEnd"/>
      <w:r w:rsidR="0010765B">
        <w:rPr>
          <w:rFonts w:ascii="Times New Roman" w:hAnsi="Times New Roman"/>
        </w:rPr>
        <w:t xml:space="preserve"> </w:t>
      </w:r>
      <w:proofErr w:type="spellStart"/>
      <w:r w:rsidR="0010765B">
        <w:rPr>
          <w:rFonts w:ascii="Times New Roman" w:hAnsi="Times New Roman"/>
        </w:rPr>
        <w:t>Chính</w:t>
      </w:r>
      <w:proofErr w:type="spellEnd"/>
      <w:r w:rsidR="0010765B">
        <w:rPr>
          <w:rFonts w:ascii="Times New Roman" w:hAnsi="Times New Roman"/>
        </w:rPr>
        <w:t xml:space="preserve"> </w:t>
      </w:r>
      <w:proofErr w:type="spellStart"/>
      <w:r w:rsidR="0010765B">
        <w:rPr>
          <w:rFonts w:ascii="Times New Roman" w:hAnsi="Times New Roman"/>
        </w:rPr>
        <w:t>phủ</w:t>
      </w:r>
      <w:proofErr w:type="spellEnd"/>
      <w:r w:rsidR="0010765B">
        <w:rPr>
          <w:rFonts w:ascii="Times New Roman" w:hAnsi="Times New Roman"/>
        </w:rPr>
        <w:t xml:space="preserve"> </w:t>
      </w:r>
      <w:proofErr w:type="spellStart"/>
      <w:r w:rsidR="0010765B">
        <w:rPr>
          <w:rFonts w:ascii="Times New Roman" w:hAnsi="Times New Roman"/>
        </w:rPr>
        <w:t>về</w:t>
      </w:r>
      <w:proofErr w:type="spellEnd"/>
      <w:r w:rsidR="0010765B">
        <w:rPr>
          <w:rFonts w:ascii="Times New Roman" w:hAnsi="Times New Roman"/>
        </w:rPr>
        <w:t xml:space="preserve"> </w:t>
      </w:r>
      <w:proofErr w:type="spellStart"/>
      <w:r w:rsidR="008103E9">
        <w:rPr>
          <w:rFonts w:ascii="Times New Roman" w:hAnsi="Times New Roman"/>
        </w:rPr>
        <w:t>p</w:t>
      </w:r>
      <w:r w:rsidR="0010765B" w:rsidRPr="0010765B">
        <w:rPr>
          <w:rFonts w:ascii="Times New Roman" w:hAnsi="Times New Roman"/>
        </w:rPr>
        <w:t>hê</w:t>
      </w:r>
      <w:proofErr w:type="spellEnd"/>
      <w:r w:rsidR="0010765B" w:rsidRPr="0010765B">
        <w:rPr>
          <w:rFonts w:ascii="Times New Roman" w:hAnsi="Times New Roman"/>
        </w:rPr>
        <w:t xml:space="preserve"> </w:t>
      </w:r>
      <w:proofErr w:type="spellStart"/>
      <w:r w:rsidR="0010765B" w:rsidRPr="0010765B">
        <w:rPr>
          <w:rFonts w:ascii="Times New Roman" w:hAnsi="Times New Roman"/>
        </w:rPr>
        <w:t>duyệt</w:t>
      </w:r>
      <w:proofErr w:type="spellEnd"/>
      <w:r w:rsidR="0010765B" w:rsidRPr="0010765B">
        <w:rPr>
          <w:rFonts w:ascii="Times New Roman" w:hAnsi="Times New Roman"/>
        </w:rPr>
        <w:t xml:space="preserve"> </w:t>
      </w:r>
      <w:proofErr w:type="spellStart"/>
      <w:r w:rsidR="0010765B" w:rsidRPr="0010765B">
        <w:rPr>
          <w:rFonts w:ascii="Times New Roman" w:hAnsi="Times New Roman"/>
        </w:rPr>
        <w:t>Đề</w:t>
      </w:r>
      <w:proofErr w:type="spellEnd"/>
      <w:r w:rsidR="0010765B" w:rsidRPr="0010765B">
        <w:rPr>
          <w:rFonts w:ascii="Times New Roman" w:hAnsi="Times New Roman"/>
        </w:rPr>
        <w:t xml:space="preserve"> </w:t>
      </w:r>
      <w:proofErr w:type="spellStart"/>
      <w:r w:rsidR="0010765B" w:rsidRPr="0010765B">
        <w:rPr>
          <w:rFonts w:ascii="Times New Roman" w:hAnsi="Times New Roman"/>
        </w:rPr>
        <w:t>án</w:t>
      </w:r>
      <w:proofErr w:type="spellEnd"/>
      <w:r w:rsidR="0010765B" w:rsidRPr="0010765B">
        <w:rPr>
          <w:rFonts w:ascii="Times New Roman" w:hAnsi="Times New Roman"/>
        </w:rPr>
        <w:t xml:space="preserve"> “</w:t>
      </w:r>
      <w:proofErr w:type="spellStart"/>
      <w:r w:rsidR="0010765B" w:rsidRPr="0010765B">
        <w:rPr>
          <w:rFonts w:ascii="Times New Roman" w:hAnsi="Times New Roman"/>
        </w:rPr>
        <w:t>Tăng</w:t>
      </w:r>
      <w:proofErr w:type="spellEnd"/>
      <w:r w:rsidR="0010765B" w:rsidRPr="0010765B">
        <w:rPr>
          <w:rFonts w:ascii="Times New Roman" w:hAnsi="Times New Roman"/>
        </w:rPr>
        <w:t xml:space="preserve"> </w:t>
      </w:r>
      <w:proofErr w:type="spellStart"/>
      <w:r w:rsidR="0010765B" w:rsidRPr="0010765B">
        <w:rPr>
          <w:rFonts w:ascii="Times New Roman" w:hAnsi="Times New Roman"/>
        </w:rPr>
        <w:t>cường</w:t>
      </w:r>
      <w:proofErr w:type="spellEnd"/>
      <w:r w:rsidR="0010765B" w:rsidRPr="0010765B">
        <w:rPr>
          <w:rFonts w:ascii="Times New Roman" w:hAnsi="Times New Roman"/>
        </w:rPr>
        <w:t xml:space="preserve"> </w:t>
      </w:r>
      <w:proofErr w:type="spellStart"/>
      <w:r w:rsidR="0010765B" w:rsidRPr="0010765B">
        <w:rPr>
          <w:rFonts w:ascii="Times New Roman" w:hAnsi="Times New Roman"/>
        </w:rPr>
        <w:t>giáo</w:t>
      </w:r>
      <w:proofErr w:type="spellEnd"/>
      <w:r w:rsidR="0010765B" w:rsidRPr="0010765B">
        <w:rPr>
          <w:rFonts w:ascii="Times New Roman" w:hAnsi="Times New Roman"/>
        </w:rPr>
        <w:t xml:space="preserve"> </w:t>
      </w:r>
      <w:proofErr w:type="spellStart"/>
      <w:r w:rsidR="0010765B" w:rsidRPr="0010765B">
        <w:rPr>
          <w:rFonts w:ascii="Times New Roman" w:hAnsi="Times New Roman"/>
        </w:rPr>
        <w:t>dục</w:t>
      </w:r>
      <w:proofErr w:type="spellEnd"/>
      <w:r w:rsidR="0010765B" w:rsidRPr="0010765B">
        <w:rPr>
          <w:rFonts w:ascii="Times New Roman" w:hAnsi="Times New Roman"/>
        </w:rPr>
        <w:t xml:space="preserve"> </w:t>
      </w:r>
      <w:proofErr w:type="spellStart"/>
      <w:r w:rsidR="0010765B" w:rsidRPr="0010765B">
        <w:rPr>
          <w:rFonts w:ascii="Times New Roman" w:hAnsi="Times New Roman"/>
        </w:rPr>
        <w:t>lý</w:t>
      </w:r>
      <w:proofErr w:type="spellEnd"/>
      <w:r w:rsidR="0010765B" w:rsidRPr="0010765B">
        <w:rPr>
          <w:rFonts w:ascii="Times New Roman" w:hAnsi="Times New Roman"/>
        </w:rPr>
        <w:t xml:space="preserve"> </w:t>
      </w:r>
      <w:proofErr w:type="spellStart"/>
      <w:r w:rsidR="0010765B" w:rsidRPr="0010765B">
        <w:rPr>
          <w:rFonts w:ascii="Times New Roman" w:hAnsi="Times New Roman"/>
        </w:rPr>
        <w:t>tưởng</w:t>
      </w:r>
      <w:proofErr w:type="spellEnd"/>
      <w:r w:rsidR="0010765B" w:rsidRPr="0010765B">
        <w:rPr>
          <w:rFonts w:ascii="Times New Roman" w:hAnsi="Times New Roman"/>
        </w:rPr>
        <w:t xml:space="preserve"> </w:t>
      </w:r>
      <w:proofErr w:type="spellStart"/>
      <w:r w:rsidR="0010765B" w:rsidRPr="0010765B">
        <w:rPr>
          <w:rFonts w:ascii="Times New Roman" w:hAnsi="Times New Roman"/>
        </w:rPr>
        <w:t>cách</w:t>
      </w:r>
      <w:proofErr w:type="spellEnd"/>
      <w:r w:rsidR="0010765B" w:rsidRPr="0010765B">
        <w:rPr>
          <w:rFonts w:ascii="Times New Roman" w:hAnsi="Times New Roman"/>
        </w:rPr>
        <w:t xml:space="preserve"> </w:t>
      </w:r>
      <w:proofErr w:type="spellStart"/>
      <w:r w:rsidR="0010765B" w:rsidRPr="0010765B">
        <w:rPr>
          <w:rFonts w:ascii="Times New Roman" w:hAnsi="Times New Roman"/>
        </w:rPr>
        <w:t>mạng</w:t>
      </w:r>
      <w:proofErr w:type="spellEnd"/>
      <w:r w:rsidR="0010765B" w:rsidRPr="0010765B">
        <w:rPr>
          <w:rFonts w:ascii="Times New Roman" w:hAnsi="Times New Roman"/>
        </w:rPr>
        <w:t>,</w:t>
      </w:r>
      <w:r w:rsidR="0010765B">
        <w:rPr>
          <w:rFonts w:ascii="Times New Roman" w:hAnsi="Times New Roman"/>
        </w:rPr>
        <w:t xml:space="preserve"> </w:t>
      </w:r>
      <w:proofErr w:type="spellStart"/>
      <w:r w:rsidR="0010765B" w:rsidRPr="0010765B">
        <w:rPr>
          <w:rFonts w:ascii="Times New Roman" w:hAnsi="Times New Roman"/>
        </w:rPr>
        <w:t>đạo</w:t>
      </w:r>
      <w:proofErr w:type="spellEnd"/>
      <w:r w:rsidR="0010765B" w:rsidRPr="0010765B">
        <w:rPr>
          <w:rFonts w:ascii="Times New Roman" w:hAnsi="Times New Roman"/>
        </w:rPr>
        <w:t xml:space="preserve"> </w:t>
      </w:r>
      <w:proofErr w:type="spellStart"/>
      <w:r w:rsidR="0010765B" w:rsidRPr="0010765B">
        <w:rPr>
          <w:rFonts w:ascii="Times New Roman" w:hAnsi="Times New Roman"/>
        </w:rPr>
        <w:t>đức</w:t>
      </w:r>
      <w:proofErr w:type="spellEnd"/>
      <w:r w:rsidR="0010765B" w:rsidRPr="0010765B">
        <w:rPr>
          <w:rFonts w:ascii="Times New Roman" w:hAnsi="Times New Roman"/>
        </w:rPr>
        <w:t xml:space="preserve">, </w:t>
      </w:r>
      <w:proofErr w:type="spellStart"/>
      <w:r w:rsidR="0010765B" w:rsidRPr="0010765B">
        <w:rPr>
          <w:rFonts w:ascii="Times New Roman" w:hAnsi="Times New Roman"/>
        </w:rPr>
        <w:t>lối</w:t>
      </w:r>
      <w:proofErr w:type="spellEnd"/>
      <w:r w:rsidR="0010765B" w:rsidRPr="0010765B">
        <w:rPr>
          <w:rFonts w:ascii="Times New Roman" w:hAnsi="Times New Roman"/>
        </w:rPr>
        <w:t xml:space="preserve"> </w:t>
      </w:r>
      <w:proofErr w:type="spellStart"/>
      <w:r w:rsidR="0010765B" w:rsidRPr="0010765B">
        <w:rPr>
          <w:rFonts w:ascii="Times New Roman" w:hAnsi="Times New Roman"/>
        </w:rPr>
        <w:t>sống</w:t>
      </w:r>
      <w:proofErr w:type="spellEnd"/>
      <w:r w:rsidR="0010765B" w:rsidRPr="0010765B">
        <w:rPr>
          <w:rFonts w:ascii="Times New Roman" w:hAnsi="Times New Roman"/>
        </w:rPr>
        <w:t xml:space="preserve"> </w:t>
      </w:r>
      <w:proofErr w:type="spellStart"/>
      <w:r w:rsidR="0010765B" w:rsidRPr="0010765B">
        <w:rPr>
          <w:rFonts w:ascii="Times New Roman" w:hAnsi="Times New Roman"/>
        </w:rPr>
        <w:t>cho</w:t>
      </w:r>
      <w:proofErr w:type="spellEnd"/>
      <w:r w:rsidR="0010765B" w:rsidRPr="0010765B">
        <w:rPr>
          <w:rFonts w:ascii="Times New Roman" w:hAnsi="Times New Roman"/>
        </w:rPr>
        <w:t xml:space="preserve"> </w:t>
      </w:r>
      <w:proofErr w:type="spellStart"/>
      <w:r w:rsidR="0010765B" w:rsidRPr="0010765B">
        <w:rPr>
          <w:rFonts w:ascii="Times New Roman" w:hAnsi="Times New Roman"/>
        </w:rPr>
        <w:t>thanh</w:t>
      </w:r>
      <w:proofErr w:type="spellEnd"/>
      <w:r w:rsidR="0010765B" w:rsidRPr="0010765B">
        <w:rPr>
          <w:rFonts w:ascii="Times New Roman" w:hAnsi="Times New Roman"/>
        </w:rPr>
        <w:t xml:space="preserve"> </w:t>
      </w:r>
      <w:proofErr w:type="spellStart"/>
      <w:r w:rsidR="0010765B" w:rsidRPr="0010765B">
        <w:rPr>
          <w:rFonts w:ascii="Times New Roman" w:hAnsi="Times New Roman"/>
        </w:rPr>
        <w:t>niên</w:t>
      </w:r>
      <w:proofErr w:type="spellEnd"/>
      <w:r w:rsidR="0010765B" w:rsidRPr="0010765B">
        <w:rPr>
          <w:rFonts w:ascii="Times New Roman" w:hAnsi="Times New Roman"/>
        </w:rPr>
        <w:t xml:space="preserve">, </w:t>
      </w:r>
      <w:proofErr w:type="spellStart"/>
      <w:r w:rsidR="0010765B" w:rsidRPr="0010765B">
        <w:rPr>
          <w:rFonts w:ascii="Times New Roman" w:hAnsi="Times New Roman"/>
        </w:rPr>
        <w:t>thiếu</w:t>
      </w:r>
      <w:proofErr w:type="spellEnd"/>
      <w:r w:rsidR="0010765B" w:rsidRPr="0010765B">
        <w:rPr>
          <w:rFonts w:ascii="Times New Roman" w:hAnsi="Times New Roman"/>
        </w:rPr>
        <w:t xml:space="preserve"> </w:t>
      </w:r>
      <w:proofErr w:type="spellStart"/>
      <w:r w:rsidR="0010765B" w:rsidRPr="0010765B">
        <w:rPr>
          <w:rFonts w:ascii="Times New Roman" w:hAnsi="Times New Roman"/>
        </w:rPr>
        <w:t>niên</w:t>
      </w:r>
      <w:proofErr w:type="spellEnd"/>
      <w:r w:rsidR="0010765B" w:rsidRPr="0010765B">
        <w:rPr>
          <w:rFonts w:ascii="Times New Roman" w:hAnsi="Times New Roman"/>
        </w:rPr>
        <w:t xml:space="preserve"> </w:t>
      </w:r>
      <w:proofErr w:type="spellStart"/>
      <w:r w:rsidR="0010765B" w:rsidRPr="0010765B">
        <w:rPr>
          <w:rFonts w:ascii="Times New Roman" w:hAnsi="Times New Roman"/>
        </w:rPr>
        <w:t>và</w:t>
      </w:r>
      <w:proofErr w:type="spellEnd"/>
      <w:r w:rsidR="0010765B" w:rsidRPr="0010765B">
        <w:rPr>
          <w:rFonts w:ascii="Times New Roman" w:hAnsi="Times New Roman"/>
        </w:rPr>
        <w:t xml:space="preserve"> </w:t>
      </w:r>
      <w:proofErr w:type="spellStart"/>
      <w:r w:rsidR="0010765B" w:rsidRPr="0010765B">
        <w:rPr>
          <w:rFonts w:ascii="Times New Roman" w:hAnsi="Times New Roman"/>
        </w:rPr>
        <w:t>nhi</w:t>
      </w:r>
      <w:proofErr w:type="spellEnd"/>
      <w:r w:rsidR="0010765B" w:rsidRPr="0010765B">
        <w:rPr>
          <w:rFonts w:ascii="Times New Roman" w:hAnsi="Times New Roman"/>
        </w:rPr>
        <w:t xml:space="preserve"> </w:t>
      </w:r>
      <w:proofErr w:type="spellStart"/>
      <w:r w:rsidR="0010765B" w:rsidRPr="0010765B">
        <w:rPr>
          <w:rFonts w:ascii="Times New Roman" w:hAnsi="Times New Roman"/>
        </w:rPr>
        <w:t>đồng</w:t>
      </w:r>
      <w:proofErr w:type="spellEnd"/>
      <w:r w:rsidR="0010765B" w:rsidRPr="0010765B">
        <w:rPr>
          <w:rFonts w:ascii="Times New Roman" w:hAnsi="Times New Roman"/>
        </w:rPr>
        <w:t xml:space="preserve"> </w:t>
      </w:r>
      <w:proofErr w:type="spellStart"/>
      <w:r w:rsidR="0010765B" w:rsidRPr="0010765B">
        <w:rPr>
          <w:rFonts w:ascii="Times New Roman" w:hAnsi="Times New Roman"/>
        </w:rPr>
        <w:t>giai</w:t>
      </w:r>
      <w:proofErr w:type="spellEnd"/>
      <w:r w:rsidR="0010765B" w:rsidRPr="0010765B">
        <w:rPr>
          <w:rFonts w:ascii="Times New Roman" w:hAnsi="Times New Roman"/>
        </w:rPr>
        <w:t xml:space="preserve"> </w:t>
      </w:r>
      <w:proofErr w:type="spellStart"/>
      <w:r w:rsidR="0010765B" w:rsidRPr="0010765B">
        <w:rPr>
          <w:rFonts w:ascii="Times New Roman" w:hAnsi="Times New Roman"/>
        </w:rPr>
        <w:t>đoạn</w:t>
      </w:r>
      <w:proofErr w:type="spellEnd"/>
      <w:r w:rsidR="0010765B" w:rsidRPr="0010765B">
        <w:rPr>
          <w:rFonts w:ascii="Times New Roman" w:hAnsi="Times New Roman"/>
        </w:rPr>
        <w:t xml:space="preserve"> 2015 - </w:t>
      </w:r>
      <w:smartTag w:uri="urn:schemas-microsoft-com:office:smarttags" w:element="metricconverter">
        <w:smartTagPr>
          <w:attr w:name="ProductID" w:val="2020”"/>
        </w:smartTagPr>
        <w:r w:rsidR="0010765B" w:rsidRPr="0010765B">
          <w:rPr>
            <w:rFonts w:ascii="Times New Roman" w:hAnsi="Times New Roman"/>
          </w:rPr>
          <w:t>2020”</w:t>
        </w:r>
        <w:r w:rsidR="0010765B">
          <w:rPr>
            <w:rFonts w:ascii="Times New Roman" w:hAnsi="Times New Roman"/>
          </w:rPr>
          <w:t>;</w:t>
        </w:r>
      </w:smartTag>
    </w:p>
    <w:p w:rsidR="0007574A" w:rsidRDefault="00EC6F2B" w:rsidP="005E2551">
      <w:pPr>
        <w:spacing w:line="320" w:lineRule="exact"/>
        <w:ind w:firstLine="72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Xét</w:t>
      </w:r>
      <w:proofErr w:type="spellEnd"/>
      <w:r w:rsidR="0007574A" w:rsidRPr="0007574A">
        <w:rPr>
          <w:rFonts w:ascii="Times New Roman" w:hAnsi="Times New Roman"/>
        </w:rPr>
        <w:t xml:space="preserve"> </w:t>
      </w:r>
      <w:proofErr w:type="spellStart"/>
      <w:r w:rsidR="0007574A" w:rsidRPr="0007574A">
        <w:rPr>
          <w:rFonts w:ascii="Times New Roman" w:hAnsi="Times New Roman"/>
        </w:rPr>
        <w:t>đề</w:t>
      </w:r>
      <w:proofErr w:type="spellEnd"/>
      <w:r w:rsidR="0007574A" w:rsidRPr="0007574A">
        <w:rPr>
          <w:rFonts w:ascii="Times New Roman" w:hAnsi="Times New Roman"/>
        </w:rPr>
        <w:t xml:space="preserve"> </w:t>
      </w:r>
      <w:proofErr w:type="spellStart"/>
      <w:r w:rsidR="0007574A" w:rsidRPr="0007574A">
        <w:rPr>
          <w:rFonts w:ascii="Times New Roman" w:hAnsi="Times New Roman"/>
        </w:rPr>
        <w:t>nghị</w:t>
      </w:r>
      <w:proofErr w:type="spellEnd"/>
      <w:r w:rsidR="0007574A" w:rsidRPr="0007574A">
        <w:rPr>
          <w:rFonts w:ascii="Times New Roman" w:hAnsi="Times New Roman"/>
        </w:rPr>
        <w:t xml:space="preserve"> </w:t>
      </w:r>
      <w:proofErr w:type="spellStart"/>
      <w:r w:rsidR="0007574A" w:rsidRPr="0007574A">
        <w:rPr>
          <w:rFonts w:ascii="Times New Roman" w:hAnsi="Times New Roman"/>
        </w:rPr>
        <w:t>của</w:t>
      </w:r>
      <w:proofErr w:type="spellEnd"/>
      <w:r w:rsidR="0007574A" w:rsidRPr="0007574A">
        <w:rPr>
          <w:rFonts w:ascii="Times New Roman" w:hAnsi="Times New Roman"/>
        </w:rPr>
        <w:t xml:space="preserve"> </w:t>
      </w:r>
      <w:proofErr w:type="spellStart"/>
      <w:r w:rsidR="0007574A" w:rsidRPr="0007574A">
        <w:rPr>
          <w:rFonts w:ascii="Times New Roman" w:hAnsi="Times New Roman"/>
        </w:rPr>
        <w:t>Vụ</w:t>
      </w:r>
      <w:proofErr w:type="spellEnd"/>
      <w:r w:rsidR="0007574A" w:rsidRPr="0007574A">
        <w:rPr>
          <w:rFonts w:ascii="Times New Roman" w:hAnsi="Times New Roman"/>
        </w:rPr>
        <w:t xml:space="preserve"> </w:t>
      </w:r>
      <w:proofErr w:type="spellStart"/>
      <w:r w:rsidR="0007574A" w:rsidRPr="0007574A">
        <w:rPr>
          <w:rFonts w:ascii="Times New Roman" w:hAnsi="Times New Roman"/>
        </w:rPr>
        <w:t>trưởng</w:t>
      </w:r>
      <w:proofErr w:type="spellEnd"/>
      <w:r w:rsidR="0007574A" w:rsidRPr="0007574A">
        <w:rPr>
          <w:rFonts w:ascii="Times New Roman" w:hAnsi="Times New Roman"/>
        </w:rPr>
        <w:t xml:space="preserve"> </w:t>
      </w:r>
      <w:proofErr w:type="spellStart"/>
      <w:r w:rsidR="0007574A" w:rsidRPr="0007574A">
        <w:rPr>
          <w:rFonts w:ascii="Times New Roman" w:hAnsi="Times New Roman"/>
        </w:rPr>
        <w:t>Vụ</w:t>
      </w:r>
      <w:proofErr w:type="spellEnd"/>
      <w:r w:rsidR="0007574A" w:rsidRPr="0007574A">
        <w:rPr>
          <w:rFonts w:ascii="Times New Roman" w:hAnsi="Times New Roman"/>
        </w:rPr>
        <w:t xml:space="preserve"> </w:t>
      </w:r>
      <w:proofErr w:type="spellStart"/>
      <w:r w:rsidR="0007574A" w:rsidRPr="0007574A">
        <w:rPr>
          <w:rFonts w:ascii="Times New Roman" w:hAnsi="Times New Roman"/>
        </w:rPr>
        <w:t>Công</w:t>
      </w:r>
      <w:proofErr w:type="spellEnd"/>
      <w:r w:rsidR="0007574A" w:rsidRPr="0007574A">
        <w:rPr>
          <w:rFonts w:ascii="Times New Roman" w:hAnsi="Times New Roman"/>
        </w:rPr>
        <w:t xml:space="preserve"> </w:t>
      </w:r>
      <w:proofErr w:type="spellStart"/>
      <w:r w:rsidR="0007574A" w:rsidRPr="0007574A">
        <w:rPr>
          <w:rFonts w:ascii="Times New Roman" w:hAnsi="Times New Roman"/>
        </w:rPr>
        <w:t>tác</w:t>
      </w:r>
      <w:proofErr w:type="spellEnd"/>
      <w:r w:rsidR="0007574A" w:rsidRPr="0007574A">
        <w:rPr>
          <w:rFonts w:ascii="Times New Roman" w:hAnsi="Times New Roman"/>
        </w:rPr>
        <w:t xml:space="preserve"> </w:t>
      </w:r>
      <w:proofErr w:type="spellStart"/>
      <w:r w:rsidR="0007574A" w:rsidRPr="0007574A">
        <w:rPr>
          <w:rFonts w:ascii="Times New Roman" w:hAnsi="Times New Roman"/>
        </w:rPr>
        <w:t>học</w:t>
      </w:r>
      <w:proofErr w:type="spellEnd"/>
      <w:r w:rsidR="0007574A" w:rsidRPr="0007574A">
        <w:rPr>
          <w:rFonts w:ascii="Times New Roman" w:hAnsi="Times New Roman"/>
        </w:rPr>
        <w:t xml:space="preserve"> </w:t>
      </w:r>
      <w:proofErr w:type="spellStart"/>
      <w:r w:rsidR="0007574A" w:rsidRPr="0007574A">
        <w:rPr>
          <w:rFonts w:ascii="Times New Roman" w:hAnsi="Times New Roman"/>
        </w:rPr>
        <w:t>sinh</w:t>
      </w:r>
      <w:proofErr w:type="spellEnd"/>
      <w:r w:rsidR="0007574A" w:rsidRPr="0007574A">
        <w:rPr>
          <w:rFonts w:ascii="Times New Roman" w:hAnsi="Times New Roman"/>
        </w:rPr>
        <w:t xml:space="preserve">, </w:t>
      </w:r>
      <w:proofErr w:type="spellStart"/>
      <w:r w:rsidR="0007574A" w:rsidRPr="0007574A">
        <w:rPr>
          <w:rFonts w:ascii="Times New Roman" w:hAnsi="Times New Roman"/>
        </w:rPr>
        <w:t>sinh</w:t>
      </w:r>
      <w:proofErr w:type="spellEnd"/>
      <w:r w:rsidR="0007574A" w:rsidRPr="0007574A">
        <w:rPr>
          <w:rFonts w:ascii="Times New Roman" w:hAnsi="Times New Roman"/>
        </w:rPr>
        <w:t xml:space="preserve"> </w:t>
      </w:r>
      <w:proofErr w:type="spellStart"/>
      <w:r w:rsidR="0007574A" w:rsidRPr="0007574A">
        <w:rPr>
          <w:rFonts w:ascii="Times New Roman" w:hAnsi="Times New Roman"/>
        </w:rPr>
        <w:t>viên</w:t>
      </w:r>
      <w:proofErr w:type="spellEnd"/>
      <w:r w:rsidR="0007574A" w:rsidRPr="0007574A">
        <w:rPr>
          <w:rFonts w:ascii="Times New Roman" w:hAnsi="Times New Roman"/>
        </w:rPr>
        <w:t>,</w:t>
      </w:r>
    </w:p>
    <w:p w:rsidR="00A311E0" w:rsidRPr="00A311E0" w:rsidRDefault="00A311E0" w:rsidP="005E2551">
      <w:pPr>
        <w:spacing w:line="320" w:lineRule="exact"/>
        <w:jc w:val="both"/>
        <w:rPr>
          <w:rFonts w:ascii="Times New Roman" w:hAnsi="Times New Roman"/>
        </w:rPr>
      </w:pPr>
    </w:p>
    <w:p w:rsidR="00A311E0" w:rsidRDefault="0007574A" w:rsidP="005E2551">
      <w:pPr>
        <w:spacing w:line="32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 w:rsidRPr="0007574A">
        <w:rPr>
          <w:rFonts w:ascii="Times New Roman" w:hAnsi="Times New Roman"/>
          <w:b/>
          <w:bCs/>
          <w:sz w:val="32"/>
          <w:szCs w:val="32"/>
        </w:rPr>
        <w:t>QUYẾT ĐỊNH</w:t>
      </w:r>
      <w:r w:rsidR="007376DC">
        <w:rPr>
          <w:rFonts w:ascii="Times New Roman" w:hAnsi="Times New Roman"/>
          <w:b/>
          <w:bCs/>
          <w:sz w:val="32"/>
          <w:szCs w:val="32"/>
        </w:rPr>
        <w:t>:</w:t>
      </w:r>
    </w:p>
    <w:p w:rsidR="00A311E0" w:rsidRDefault="0007574A" w:rsidP="005E2551">
      <w:pPr>
        <w:spacing w:line="320" w:lineRule="exact"/>
        <w:ind w:firstLine="700"/>
        <w:jc w:val="both"/>
        <w:rPr>
          <w:rFonts w:ascii="Times New Roman" w:hAnsi="Times New Roman"/>
          <w:b/>
          <w:bCs/>
          <w:sz w:val="32"/>
          <w:szCs w:val="32"/>
        </w:rPr>
      </w:pPr>
      <w:proofErr w:type="spellStart"/>
      <w:proofErr w:type="gramStart"/>
      <w:r w:rsidRPr="0007574A">
        <w:rPr>
          <w:rFonts w:ascii="Times New Roman" w:hAnsi="Times New Roman"/>
          <w:b/>
          <w:bCs/>
        </w:rPr>
        <w:t>Điều</w:t>
      </w:r>
      <w:proofErr w:type="spellEnd"/>
      <w:r w:rsidRPr="0007574A">
        <w:rPr>
          <w:rFonts w:ascii="Times New Roman" w:hAnsi="Times New Roman"/>
          <w:b/>
          <w:bCs/>
        </w:rPr>
        <w:t xml:space="preserve"> 1.</w:t>
      </w:r>
      <w:proofErr w:type="gramEnd"/>
      <w:r w:rsidRPr="0007574A">
        <w:rPr>
          <w:rFonts w:ascii="Times New Roman" w:hAnsi="Times New Roman"/>
          <w:b/>
          <w:bCs/>
        </w:rPr>
        <w:t xml:space="preserve"> </w:t>
      </w:r>
      <w:r w:rsidRPr="0007574A">
        <w:rPr>
          <w:rFonts w:ascii="Times New Roman" w:hAnsi="Times New Roman"/>
        </w:rPr>
        <w:t xml:space="preserve">Ban </w:t>
      </w:r>
      <w:proofErr w:type="spellStart"/>
      <w:r w:rsidRPr="0007574A">
        <w:rPr>
          <w:rFonts w:ascii="Times New Roman" w:hAnsi="Times New Roman"/>
        </w:rPr>
        <w:t>hành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kèm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proofErr w:type="gramStart"/>
      <w:r w:rsidR="00835A31">
        <w:rPr>
          <w:rFonts w:ascii="Times New Roman" w:hAnsi="Times New Roman"/>
        </w:rPr>
        <w:t>theo</w:t>
      </w:r>
      <w:proofErr w:type="spellEnd"/>
      <w:proofErr w:type="gram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Quyết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định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này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ED1F66">
        <w:rPr>
          <w:rFonts w:ascii="Times New Roman" w:hAnsi="Times New Roman"/>
        </w:rPr>
        <w:t>Thể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lệ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Cuộc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thi</w:t>
      </w:r>
      <w:proofErr w:type="spellEnd"/>
      <w:r w:rsidRPr="0007574A">
        <w:rPr>
          <w:rFonts w:ascii="Times New Roman" w:hAnsi="Times New Roman"/>
        </w:rPr>
        <w:t xml:space="preserve"> “</w:t>
      </w:r>
      <w:proofErr w:type="spellStart"/>
      <w:r w:rsidR="00835A31">
        <w:rPr>
          <w:rFonts w:ascii="Times New Roman" w:hAnsi="Times New Roman"/>
        </w:rPr>
        <w:t>Tuổi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trẻ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học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tập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và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làm</w:t>
      </w:r>
      <w:proofErr w:type="spellEnd"/>
      <w:r w:rsidR="00835A31">
        <w:rPr>
          <w:rFonts w:ascii="Times New Roman" w:hAnsi="Times New Roman"/>
        </w:rPr>
        <w:t xml:space="preserve"> </w:t>
      </w:r>
      <w:proofErr w:type="spellStart"/>
      <w:r w:rsidR="00835A31">
        <w:rPr>
          <w:rFonts w:ascii="Times New Roman" w:hAnsi="Times New Roman"/>
        </w:rPr>
        <w:t>the</w:t>
      </w:r>
      <w:r w:rsidR="003C663B">
        <w:rPr>
          <w:rFonts w:ascii="Times New Roman" w:hAnsi="Times New Roman"/>
        </w:rPr>
        <w:t>o</w:t>
      </w:r>
      <w:proofErr w:type="spellEnd"/>
      <w:r w:rsidR="003C663B">
        <w:rPr>
          <w:rFonts w:ascii="Times New Roman" w:hAnsi="Times New Roman"/>
        </w:rPr>
        <w:t xml:space="preserve"> </w:t>
      </w:r>
      <w:proofErr w:type="spellStart"/>
      <w:r w:rsidR="003C663B">
        <w:rPr>
          <w:rFonts w:ascii="Times New Roman" w:hAnsi="Times New Roman"/>
        </w:rPr>
        <w:t>tấm</w:t>
      </w:r>
      <w:proofErr w:type="spellEnd"/>
      <w:r w:rsidR="003C663B">
        <w:rPr>
          <w:rFonts w:ascii="Times New Roman" w:hAnsi="Times New Roman"/>
        </w:rPr>
        <w:t xml:space="preserve"> </w:t>
      </w:r>
      <w:proofErr w:type="spellStart"/>
      <w:r w:rsidR="003C663B">
        <w:rPr>
          <w:rFonts w:ascii="Times New Roman" w:hAnsi="Times New Roman"/>
        </w:rPr>
        <w:t>gương</w:t>
      </w:r>
      <w:proofErr w:type="spellEnd"/>
      <w:r w:rsidR="003C663B">
        <w:rPr>
          <w:rFonts w:ascii="Times New Roman" w:hAnsi="Times New Roman"/>
        </w:rPr>
        <w:t xml:space="preserve"> </w:t>
      </w:r>
      <w:proofErr w:type="spellStart"/>
      <w:r w:rsidR="003C663B">
        <w:rPr>
          <w:rFonts w:ascii="Times New Roman" w:hAnsi="Times New Roman"/>
        </w:rPr>
        <w:t>đạo</w:t>
      </w:r>
      <w:proofErr w:type="spellEnd"/>
      <w:r w:rsidR="003C663B">
        <w:rPr>
          <w:rFonts w:ascii="Times New Roman" w:hAnsi="Times New Roman"/>
        </w:rPr>
        <w:t xml:space="preserve"> </w:t>
      </w:r>
      <w:proofErr w:type="spellStart"/>
      <w:r w:rsidR="003C663B">
        <w:rPr>
          <w:rFonts w:ascii="Times New Roman" w:hAnsi="Times New Roman"/>
        </w:rPr>
        <w:t>đức</w:t>
      </w:r>
      <w:proofErr w:type="spellEnd"/>
      <w:r w:rsidR="003C663B">
        <w:rPr>
          <w:rFonts w:ascii="Times New Roman" w:hAnsi="Times New Roman"/>
        </w:rPr>
        <w:t xml:space="preserve"> </w:t>
      </w:r>
      <w:proofErr w:type="spellStart"/>
      <w:r w:rsidR="003C663B">
        <w:rPr>
          <w:rFonts w:ascii="Times New Roman" w:hAnsi="Times New Roman"/>
        </w:rPr>
        <w:t>Hồ</w:t>
      </w:r>
      <w:proofErr w:type="spellEnd"/>
      <w:r w:rsidR="003C663B">
        <w:rPr>
          <w:rFonts w:ascii="Times New Roman" w:hAnsi="Times New Roman"/>
        </w:rPr>
        <w:t xml:space="preserve"> </w:t>
      </w:r>
      <w:proofErr w:type="spellStart"/>
      <w:r w:rsidR="003C663B">
        <w:rPr>
          <w:rFonts w:ascii="Times New Roman" w:hAnsi="Times New Roman"/>
        </w:rPr>
        <w:t>Chí</w:t>
      </w:r>
      <w:proofErr w:type="spellEnd"/>
      <w:r w:rsidR="003C663B">
        <w:rPr>
          <w:rFonts w:ascii="Times New Roman" w:hAnsi="Times New Roman"/>
        </w:rPr>
        <w:t xml:space="preserve"> Minh</w:t>
      </w:r>
      <w:r w:rsidR="008929D7">
        <w:rPr>
          <w:rFonts w:ascii="Times New Roman" w:hAnsi="Times New Roman"/>
        </w:rPr>
        <w:t>”</w:t>
      </w:r>
      <w:r w:rsidR="007376DC">
        <w:rPr>
          <w:rFonts w:ascii="Times New Roman" w:hAnsi="Times New Roman"/>
        </w:rPr>
        <w:t xml:space="preserve"> </w:t>
      </w:r>
      <w:proofErr w:type="spellStart"/>
      <w:r w:rsidR="00614D24">
        <w:rPr>
          <w:rFonts w:ascii="Times New Roman" w:hAnsi="Times New Roman"/>
        </w:rPr>
        <w:t>lần</w:t>
      </w:r>
      <w:proofErr w:type="spellEnd"/>
      <w:r w:rsidR="00614D24">
        <w:rPr>
          <w:rFonts w:ascii="Times New Roman" w:hAnsi="Times New Roman"/>
        </w:rPr>
        <w:t xml:space="preserve"> </w:t>
      </w:r>
      <w:proofErr w:type="spellStart"/>
      <w:r w:rsidR="00614D24">
        <w:rPr>
          <w:rFonts w:ascii="Times New Roman" w:hAnsi="Times New Roman"/>
        </w:rPr>
        <w:t>thứ</w:t>
      </w:r>
      <w:proofErr w:type="spellEnd"/>
      <w:r w:rsidR="00614D24">
        <w:rPr>
          <w:rFonts w:ascii="Times New Roman" w:hAnsi="Times New Roman"/>
        </w:rPr>
        <w:t xml:space="preserve"> III - </w:t>
      </w:r>
      <w:proofErr w:type="spellStart"/>
      <w:r w:rsidR="00614D24">
        <w:rPr>
          <w:rFonts w:ascii="Times New Roman" w:hAnsi="Times New Roman"/>
        </w:rPr>
        <w:t>N</w:t>
      </w:r>
      <w:r w:rsidR="007376DC">
        <w:rPr>
          <w:rFonts w:ascii="Times New Roman" w:hAnsi="Times New Roman"/>
        </w:rPr>
        <w:t>ăm</w:t>
      </w:r>
      <w:proofErr w:type="spellEnd"/>
      <w:r w:rsidR="007376DC">
        <w:rPr>
          <w:rFonts w:ascii="Times New Roman" w:hAnsi="Times New Roman"/>
        </w:rPr>
        <w:t xml:space="preserve"> 201</w:t>
      </w:r>
      <w:r w:rsidR="001D7EF3">
        <w:rPr>
          <w:rFonts w:ascii="Times New Roman" w:hAnsi="Times New Roman"/>
        </w:rPr>
        <w:t>6</w:t>
      </w:r>
      <w:r w:rsidR="003C663B">
        <w:rPr>
          <w:rFonts w:ascii="Times New Roman" w:hAnsi="Times New Roman"/>
        </w:rPr>
        <w:t>.</w:t>
      </w:r>
    </w:p>
    <w:p w:rsidR="00A311E0" w:rsidRDefault="0007574A" w:rsidP="005E2551">
      <w:pPr>
        <w:spacing w:line="320" w:lineRule="exact"/>
        <w:ind w:firstLine="700"/>
        <w:rPr>
          <w:rFonts w:ascii="Times New Roman" w:hAnsi="Times New Roman"/>
          <w:b/>
          <w:bCs/>
          <w:sz w:val="32"/>
          <w:szCs w:val="32"/>
        </w:rPr>
      </w:pPr>
      <w:proofErr w:type="spellStart"/>
      <w:proofErr w:type="gramStart"/>
      <w:r w:rsidRPr="0007574A">
        <w:rPr>
          <w:rFonts w:ascii="Times New Roman" w:hAnsi="Times New Roman"/>
          <w:b/>
          <w:bCs/>
        </w:rPr>
        <w:t>Điều</w:t>
      </w:r>
      <w:proofErr w:type="spellEnd"/>
      <w:r w:rsidRPr="0007574A">
        <w:rPr>
          <w:rFonts w:ascii="Times New Roman" w:hAnsi="Times New Roman"/>
          <w:b/>
          <w:bCs/>
        </w:rPr>
        <w:t xml:space="preserve"> 2.</w:t>
      </w:r>
      <w:proofErr w:type="gramEnd"/>
      <w:r w:rsidRPr="0007574A">
        <w:rPr>
          <w:rFonts w:ascii="Times New Roman" w:hAnsi="Times New Roman"/>
          <w:b/>
          <w:bCs/>
        </w:rPr>
        <w:t xml:space="preserve"> </w:t>
      </w:r>
      <w:proofErr w:type="spellStart"/>
      <w:proofErr w:type="gramStart"/>
      <w:r w:rsidRPr="0007574A">
        <w:rPr>
          <w:rFonts w:ascii="Times New Roman" w:hAnsi="Times New Roman"/>
        </w:rPr>
        <w:t>Quyết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định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này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có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hiệu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lực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kể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từ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ngày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ký</w:t>
      </w:r>
      <w:proofErr w:type="spellEnd"/>
      <w:r w:rsidRPr="0007574A">
        <w:rPr>
          <w:rFonts w:ascii="Times New Roman" w:hAnsi="Times New Roman"/>
        </w:rPr>
        <w:t>.</w:t>
      </w:r>
      <w:proofErr w:type="gramEnd"/>
    </w:p>
    <w:p w:rsidR="0007574A" w:rsidRPr="00A311E0" w:rsidRDefault="0007574A" w:rsidP="005E2551">
      <w:pPr>
        <w:spacing w:line="320" w:lineRule="exact"/>
        <w:ind w:firstLine="700"/>
        <w:jc w:val="both"/>
        <w:rPr>
          <w:rFonts w:ascii="Times New Roman" w:hAnsi="Times New Roman"/>
          <w:b/>
          <w:bCs/>
          <w:sz w:val="32"/>
          <w:szCs w:val="32"/>
        </w:rPr>
      </w:pPr>
      <w:proofErr w:type="spellStart"/>
      <w:proofErr w:type="gramStart"/>
      <w:r w:rsidRPr="0007574A">
        <w:rPr>
          <w:rFonts w:ascii="Times New Roman" w:hAnsi="Times New Roman"/>
          <w:b/>
          <w:bCs/>
        </w:rPr>
        <w:t>Điều</w:t>
      </w:r>
      <w:proofErr w:type="spellEnd"/>
      <w:r w:rsidR="008E6FA4">
        <w:rPr>
          <w:rFonts w:ascii="Times New Roman" w:hAnsi="Times New Roman"/>
          <w:b/>
          <w:bCs/>
        </w:rPr>
        <w:t xml:space="preserve"> </w:t>
      </w:r>
      <w:r w:rsidRPr="0007574A">
        <w:rPr>
          <w:rFonts w:ascii="Times New Roman" w:hAnsi="Times New Roman"/>
          <w:b/>
          <w:bCs/>
        </w:rPr>
        <w:t>3.</w:t>
      </w:r>
      <w:proofErr w:type="gramEnd"/>
      <w:r w:rsidRPr="0007574A">
        <w:rPr>
          <w:rFonts w:ascii="Times New Roman" w:hAnsi="Times New Roman"/>
          <w:b/>
          <w:bCs/>
        </w:rPr>
        <w:t xml:space="preserve"> </w:t>
      </w:r>
      <w:proofErr w:type="spellStart"/>
      <w:proofErr w:type="gramStart"/>
      <w:r w:rsidRPr="0007574A">
        <w:rPr>
          <w:rFonts w:ascii="Times New Roman" w:hAnsi="Times New Roman"/>
        </w:rPr>
        <w:t>Chánh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Văn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phòng</w:t>
      </w:r>
      <w:proofErr w:type="spellEnd"/>
      <w:r w:rsidRPr="0007574A">
        <w:rPr>
          <w:rFonts w:ascii="Times New Roman" w:hAnsi="Times New Roman"/>
        </w:rPr>
        <w:t xml:space="preserve">, </w:t>
      </w:r>
      <w:proofErr w:type="spellStart"/>
      <w:r w:rsidRPr="0007574A">
        <w:rPr>
          <w:rFonts w:ascii="Times New Roman" w:hAnsi="Times New Roman"/>
        </w:rPr>
        <w:t>Vụ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trưởng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Vụ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Công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tác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học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sinh</w:t>
      </w:r>
      <w:proofErr w:type="spellEnd"/>
      <w:r w:rsidRPr="0007574A">
        <w:rPr>
          <w:rFonts w:ascii="Times New Roman" w:hAnsi="Times New Roman"/>
        </w:rPr>
        <w:t xml:space="preserve">, </w:t>
      </w:r>
      <w:proofErr w:type="spellStart"/>
      <w:r w:rsidRPr="0007574A">
        <w:rPr>
          <w:rFonts w:ascii="Times New Roman" w:hAnsi="Times New Roman"/>
        </w:rPr>
        <w:t>sinh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viên</w:t>
      </w:r>
      <w:proofErr w:type="spellEnd"/>
      <w:r w:rsidRPr="0007574A">
        <w:rPr>
          <w:rFonts w:ascii="Times New Roman" w:hAnsi="Times New Roman"/>
        </w:rPr>
        <w:t xml:space="preserve">, </w:t>
      </w:r>
      <w:proofErr w:type="spellStart"/>
      <w:r w:rsidRPr="0007574A">
        <w:rPr>
          <w:rFonts w:ascii="Times New Roman" w:hAnsi="Times New Roman"/>
        </w:rPr>
        <w:t>Thủ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trưởng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các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đơn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vị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hữu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quan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chịu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trách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nhiệm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thi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hành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Quyết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định</w:t>
      </w:r>
      <w:proofErr w:type="spellEnd"/>
      <w:r w:rsidRPr="0007574A">
        <w:rPr>
          <w:rFonts w:ascii="Times New Roman" w:hAnsi="Times New Roman"/>
        </w:rPr>
        <w:t xml:space="preserve"> </w:t>
      </w:r>
      <w:proofErr w:type="spellStart"/>
      <w:r w:rsidRPr="0007574A">
        <w:rPr>
          <w:rFonts w:ascii="Times New Roman" w:hAnsi="Times New Roman"/>
        </w:rPr>
        <w:t>này</w:t>
      </w:r>
      <w:proofErr w:type="spellEnd"/>
      <w:r w:rsidRPr="0007574A">
        <w:rPr>
          <w:rFonts w:ascii="Times New Roman" w:hAnsi="Times New Roman"/>
        </w:rPr>
        <w:t>.</w:t>
      </w:r>
      <w:proofErr w:type="gramEnd"/>
    </w:p>
    <w:tbl>
      <w:tblPr>
        <w:tblW w:w="9208" w:type="dxa"/>
        <w:tblInd w:w="-459" w:type="dxa"/>
        <w:tblLook w:val="01E0"/>
      </w:tblPr>
      <w:tblGrid>
        <w:gridCol w:w="4308"/>
        <w:gridCol w:w="4900"/>
      </w:tblGrid>
      <w:tr w:rsidR="0007574A" w:rsidRPr="0007574A" w:rsidTr="007A67A5">
        <w:tc>
          <w:tcPr>
            <w:tcW w:w="4308" w:type="dxa"/>
          </w:tcPr>
          <w:p w:rsidR="008103E9" w:rsidRDefault="008103E9" w:rsidP="007A67A5">
            <w:pPr>
              <w:spacing w:line="280" w:lineRule="exact"/>
              <w:rPr>
                <w:rFonts w:ascii="Times New Roman" w:hAnsi="Times New Roman"/>
                <w:b/>
                <w:bCs/>
                <w:i/>
                <w:iCs/>
                <w:sz w:val="22"/>
                <w:szCs w:val="24"/>
              </w:rPr>
            </w:pPr>
          </w:p>
          <w:p w:rsidR="008103E9" w:rsidRDefault="008103E9" w:rsidP="007A67A5">
            <w:pPr>
              <w:spacing w:line="280" w:lineRule="exact"/>
              <w:rPr>
                <w:rFonts w:ascii="Times New Roman" w:hAnsi="Times New Roman"/>
                <w:b/>
                <w:bCs/>
                <w:i/>
                <w:iCs/>
                <w:sz w:val="22"/>
                <w:szCs w:val="24"/>
              </w:rPr>
            </w:pPr>
          </w:p>
          <w:p w:rsidR="0007574A" w:rsidRPr="005E2551" w:rsidRDefault="005E2551" w:rsidP="007A67A5">
            <w:pPr>
              <w:spacing w:line="280" w:lineRule="exact"/>
              <w:rPr>
                <w:rFonts w:ascii="Times New Roman" w:hAnsi="Times New Roman"/>
                <w:b/>
                <w:bCs/>
                <w:i/>
                <w:iCs/>
                <w:sz w:val="22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4"/>
              </w:rPr>
              <w:t>N</w:t>
            </w:r>
            <w:r w:rsidR="0007574A" w:rsidRPr="005E2551">
              <w:rPr>
                <w:rFonts w:ascii="Times New Roman" w:hAnsi="Times New Roman"/>
                <w:b/>
                <w:bCs/>
                <w:i/>
                <w:iCs/>
                <w:sz w:val="22"/>
                <w:szCs w:val="24"/>
              </w:rPr>
              <w:t>ơi</w:t>
            </w:r>
            <w:proofErr w:type="spellEnd"/>
            <w:r w:rsidR="0007574A" w:rsidRPr="005E2551">
              <w:rPr>
                <w:rFonts w:ascii="Times New Roman" w:hAnsi="Times New Roman"/>
                <w:b/>
                <w:bCs/>
                <w:i/>
                <w:iCs/>
                <w:sz w:val="22"/>
                <w:szCs w:val="24"/>
              </w:rPr>
              <w:t xml:space="preserve"> </w:t>
            </w:r>
            <w:proofErr w:type="spellStart"/>
            <w:r w:rsidR="0007574A" w:rsidRPr="005E2551">
              <w:rPr>
                <w:rFonts w:ascii="Times New Roman" w:hAnsi="Times New Roman"/>
                <w:b/>
                <w:bCs/>
                <w:i/>
                <w:iCs/>
                <w:sz w:val="22"/>
                <w:szCs w:val="24"/>
              </w:rPr>
              <w:t>nhận</w:t>
            </w:r>
            <w:proofErr w:type="spellEnd"/>
            <w:r w:rsidR="0007574A" w:rsidRPr="005E2551">
              <w:rPr>
                <w:rFonts w:ascii="Times New Roman" w:hAnsi="Times New Roman"/>
                <w:b/>
                <w:bCs/>
                <w:i/>
                <w:iCs/>
                <w:sz w:val="22"/>
                <w:szCs w:val="24"/>
              </w:rPr>
              <w:t>:</w:t>
            </w:r>
          </w:p>
          <w:p w:rsidR="0007574A" w:rsidRPr="005E2551" w:rsidRDefault="00A311E0" w:rsidP="005E2551">
            <w:pPr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E2551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Như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Điều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 xml:space="preserve"> 3 </w:t>
            </w:r>
            <w:r w:rsidR="008103E9">
              <w:rPr>
                <w:rFonts w:ascii="Times New Roman" w:hAnsi="Times New Roman"/>
                <w:sz w:val="22"/>
                <w:szCs w:val="24"/>
              </w:rPr>
              <w:t xml:space="preserve">                     </w:t>
            </w:r>
            <w:r w:rsidR="0007574A" w:rsidRPr="005E2551">
              <w:rPr>
                <w:rFonts w:ascii="Times New Roman" w:hAnsi="Times New Roman"/>
                <w:sz w:val="22"/>
                <w:szCs w:val="24"/>
              </w:rPr>
              <w:t>(</w:t>
            </w:r>
            <w:proofErr w:type="spellStart"/>
            <w:r w:rsidR="0007574A" w:rsidRPr="005E2551">
              <w:rPr>
                <w:rFonts w:ascii="Times New Roman" w:hAnsi="Times New Roman"/>
                <w:sz w:val="22"/>
                <w:szCs w:val="24"/>
              </w:rPr>
              <w:t>để</w:t>
            </w:r>
            <w:proofErr w:type="spellEnd"/>
            <w:r w:rsidR="0007574A" w:rsidRPr="005E2551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proofErr w:type="spellStart"/>
            <w:r w:rsidR="0007574A" w:rsidRPr="005E2551">
              <w:rPr>
                <w:rFonts w:ascii="Times New Roman" w:hAnsi="Times New Roman"/>
                <w:sz w:val="22"/>
                <w:szCs w:val="24"/>
              </w:rPr>
              <w:t>thực</w:t>
            </w:r>
            <w:proofErr w:type="spellEnd"/>
            <w:r w:rsidR="0007574A" w:rsidRPr="005E2551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proofErr w:type="spellStart"/>
            <w:r w:rsidR="0007574A" w:rsidRPr="005E2551">
              <w:rPr>
                <w:rFonts w:ascii="Times New Roman" w:hAnsi="Times New Roman"/>
                <w:sz w:val="22"/>
                <w:szCs w:val="24"/>
              </w:rPr>
              <w:t>hiện</w:t>
            </w:r>
            <w:proofErr w:type="spellEnd"/>
            <w:r w:rsidR="0007574A" w:rsidRPr="005E2551">
              <w:rPr>
                <w:rFonts w:ascii="Times New Roman" w:hAnsi="Times New Roman"/>
                <w:sz w:val="22"/>
                <w:szCs w:val="24"/>
              </w:rPr>
              <w:t>)</w:t>
            </w:r>
            <w:r w:rsidR="003C796C" w:rsidRPr="005E2551">
              <w:rPr>
                <w:rFonts w:ascii="Times New Roman" w:hAnsi="Times New Roman"/>
                <w:sz w:val="22"/>
                <w:szCs w:val="24"/>
              </w:rPr>
              <w:t>;</w:t>
            </w:r>
          </w:p>
          <w:p w:rsidR="00D100D3" w:rsidRPr="005E2551" w:rsidRDefault="00FB3584" w:rsidP="005E2551">
            <w:pPr>
              <w:jc w:val="both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noProof/>
                <w:sz w:val="22"/>
                <w:szCs w:val="24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33" type="#_x0000_t88" style="position:absolute;left:0;text-align:left;margin-left:110.45pt;margin-top:5.9pt;width:11.6pt;height:45.1pt;z-index:251657728"/>
              </w:pict>
            </w:r>
            <w:r w:rsidR="00D100D3" w:rsidRPr="005E2551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proofErr w:type="spellStart"/>
            <w:r w:rsidR="00D100D3" w:rsidRPr="005E2551">
              <w:rPr>
                <w:rFonts w:ascii="Times New Roman" w:hAnsi="Times New Roman"/>
                <w:sz w:val="22"/>
                <w:szCs w:val="24"/>
              </w:rPr>
              <w:t>Văn</w:t>
            </w:r>
            <w:proofErr w:type="spellEnd"/>
            <w:r w:rsidR="00D100D3" w:rsidRPr="005E2551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proofErr w:type="spellStart"/>
            <w:r w:rsidR="00D100D3" w:rsidRPr="005E2551">
              <w:rPr>
                <w:rFonts w:ascii="Times New Roman" w:hAnsi="Times New Roman"/>
                <w:sz w:val="22"/>
                <w:szCs w:val="24"/>
              </w:rPr>
              <w:t>phòng</w:t>
            </w:r>
            <w:proofErr w:type="spellEnd"/>
            <w:r w:rsidR="00D100D3" w:rsidRPr="005E2551">
              <w:rPr>
                <w:rFonts w:ascii="Times New Roman" w:hAnsi="Times New Roman"/>
                <w:sz w:val="22"/>
                <w:szCs w:val="24"/>
              </w:rPr>
              <w:t xml:space="preserve"> TW </w:t>
            </w:r>
            <w:proofErr w:type="spellStart"/>
            <w:r w:rsidR="00D100D3" w:rsidRPr="005E2551">
              <w:rPr>
                <w:rFonts w:ascii="Times New Roman" w:hAnsi="Times New Roman"/>
                <w:sz w:val="22"/>
                <w:szCs w:val="24"/>
              </w:rPr>
              <w:t>Đảng</w:t>
            </w:r>
            <w:proofErr w:type="spellEnd"/>
            <w:r w:rsidR="00D100D3" w:rsidRPr="005E2551">
              <w:rPr>
                <w:rFonts w:ascii="Times New Roman" w:hAnsi="Times New Roman"/>
                <w:sz w:val="22"/>
                <w:szCs w:val="24"/>
              </w:rPr>
              <w:t xml:space="preserve">               </w:t>
            </w:r>
          </w:p>
          <w:p w:rsidR="00D100D3" w:rsidRPr="005E2551" w:rsidRDefault="00D100D3" w:rsidP="005E2551">
            <w:pPr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E2551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Văn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phòng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Chính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phủ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 xml:space="preserve">              </w:t>
            </w:r>
          </w:p>
          <w:p w:rsidR="00437363" w:rsidRPr="005E2551" w:rsidRDefault="00437363" w:rsidP="005E2551">
            <w:pPr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E2551">
              <w:rPr>
                <w:rFonts w:ascii="Times New Roman" w:hAnsi="Times New Roman"/>
                <w:sz w:val="22"/>
                <w:szCs w:val="24"/>
              </w:rPr>
              <w:t xml:space="preserve">- Ban 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Tuyên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giáo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 xml:space="preserve"> TW </w:t>
            </w:r>
            <w:r w:rsidR="00D100D3" w:rsidRPr="005E2551">
              <w:rPr>
                <w:rFonts w:ascii="Times New Roman" w:hAnsi="Times New Roman"/>
                <w:sz w:val="22"/>
                <w:szCs w:val="24"/>
              </w:rPr>
              <w:t xml:space="preserve">        </w:t>
            </w:r>
            <w:r w:rsidR="002261EB" w:rsidRPr="005E2551">
              <w:rPr>
                <w:rFonts w:ascii="Times New Roman" w:hAnsi="Times New Roman"/>
                <w:sz w:val="22"/>
                <w:szCs w:val="24"/>
              </w:rPr>
              <w:t xml:space="preserve">    </w:t>
            </w:r>
            <w:r w:rsidR="00D100D3" w:rsidRPr="005E2551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Pr="005E2551">
              <w:rPr>
                <w:rFonts w:ascii="Times New Roman" w:hAnsi="Times New Roman"/>
                <w:sz w:val="22"/>
                <w:szCs w:val="24"/>
              </w:rPr>
              <w:t>(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để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 xml:space="preserve"> b/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cáo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>);</w:t>
            </w:r>
          </w:p>
          <w:p w:rsidR="0007574A" w:rsidRPr="005E2551" w:rsidRDefault="0007574A" w:rsidP="005E2551">
            <w:pPr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E2551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Bộ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trưởng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="00D100D3" w:rsidRPr="005E2551">
              <w:rPr>
                <w:rFonts w:ascii="Times New Roman" w:hAnsi="Times New Roman"/>
                <w:sz w:val="22"/>
                <w:szCs w:val="24"/>
              </w:rPr>
              <w:t xml:space="preserve">      </w:t>
            </w:r>
            <w:r w:rsidR="00AB4B59" w:rsidRPr="005E2551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="007376DC" w:rsidRPr="005E2551">
              <w:rPr>
                <w:rFonts w:ascii="Times New Roman" w:hAnsi="Times New Roman"/>
                <w:sz w:val="22"/>
                <w:szCs w:val="24"/>
              </w:rPr>
              <w:t xml:space="preserve">                          </w:t>
            </w:r>
          </w:p>
          <w:p w:rsidR="0007574A" w:rsidRPr="005E2551" w:rsidRDefault="00FB3584" w:rsidP="005E2551">
            <w:pPr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FB3584">
              <w:rPr>
                <w:rFonts w:ascii="Times New Roman" w:hAnsi="Times New Roman"/>
                <w:b/>
                <w:bCs/>
                <w:i/>
                <w:iCs/>
                <w:noProof/>
                <w:sz w:val="22"/>
                <w:szCs w:val="24"/>
              </w:rPr>
              <w:pict>
                <v:shape id="_x0000_s1034" type="#_x0000_t88" style="position:absolute;left:0;text-align:left;margin-left:110.45pt;margin-top:2.15pt;width:12.8pt;height:45.85pt;z-index:251658752"/>
              </w:pict>
            </w:r>
            <w:r w:rsidR="0007574A" w:rsidRPr="005E2551">
              <w:rPr>
                <w:rFonts w:ascii="Times New Roman" w:hAnsi="Times New Roman"/>
                <w:sz w:val="22"/>
                <w:szCs w:val="24"/>
              </w:rPr>
              <w:t xml:space="preserve">- TW </w:t>
            </w:r>
            <w:proofErr w:type="spellStart"/>
            <w:r w:rsidR="0007574A" w:rsidRPr="005E2551">
              <w:rPr>
                <w:rFonts w:ascii="Times New Roman" w:hAnsi="Times New Roman"/>
                <w:sz w:val="22"/>
                <w:szCs w:val="24"/>
              </w:rPr>
              <w:t>Đoàn</w:t>
            </w:r>
            <w:proofErr w:type="spellEnd"/>
            <w:r w:rsidR="0007574A" w:rsidRPr="005E2551">
              <w:rPr>
                <w:rFonts w:ascii="Times New Roman" w:hAnsi="Times New Roman"/>
                <w:sz w:val="22"/>
                <w:szCs w:val="24"/>
              </w:rPr>
              <w:t xml:space="preserve"> TNCS </w:t>
            </w:r>
            <w:r w:rsidR="00A311E0" w:rsidRPr="005E2551">
              <w:rPr>
                <w:rFonts w:ascii="Times New Roman" w:hAnsi="Times New Roman"/>
                <w:sz w:val="22"/>
                <w:szCs w:val="24"/>
              </w:rPr>
              <w:t>HCM</w:t>
            </w:r>
            <w:r w:rsidR="00D100D3" w:rsidRPr="005E2551">
              <w:rPr>
                <w:rFonts w:ascii="Times New Roman" w:hAnsi="Times New Roman"/>
                <w:sz w:val="22"/>
                <w:szCs w:val="24"/>
              </w:rPr>
              <w:t xml:space="preserve">    </w:t>
            </w:r>
            <w:r w:rsidR="002261EB" w:rsidRPr="005E2551">
              <w:rPr>
                <w:rFonts w:ascii="Times New Roman" w:hAnsi="Times New Roman"/>
                <w:sz w:val="22"/>
                <w:szCs w:val="24"/>
              </w:rPr>
              <w:t xml:space="preserve">   </w:t>
            </w:r>
          </w:p>
          <w:p w:rsidR="007B2D70" w:rsidRDefault="00CE58CC" w:rsidP="005E2551">
            <w:pPr>
              <w:jc w:val="both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proofErr w:type="spellStart"/>
            <w:r w:rsidR="007B2D70">
              <w:rPr>
                <w:rFonts w:ascii="Times New Roman" w:hAnsi="Times New Roman"/>
                <w:sz w:val="22"/>
                <w:szCs w:val="24"/>
              </w:rPr>
              <w:t>Báo</w:t>
            </w:r>
            <w:proofErr w:type="spellEnd"/>
            <w:r w:rsidR="007B2D70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proofErr w:type="spellStart"/>
            <w:r w:rsidR="007B2D70">
              <w:rPr>
                <w:rFonts w:ascii="Times New Roman" w:hAnsi="Times New Roman"/>
                <w:sz w:val="22"/>
                <w:szCs w:val="24"/>
              </w:rPr>
              <w:t>Tiền</w:t>
            </w:r>
            <w:proofErr w:type="spellEnd"/>
            <w:r w:rsidR="007B2D70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proofErr w:type="spellStart"/>
            <w:r w:rsidR="007B2D70">
              <w:rPr>
                <w:rFonts w:ascii="Times New Roman" w:hAnsi="Times New Roman"/>
                <w:sz w:val="22"/>
                <w:szCs w:val="24"/>
              </w:rPr>
              <w:t>phong</w:t>
            </w:r>
            <w:proofErr w:type="spellEnd"/>
          </w:p>
          <w:p w:rsidR="00AB4B59" w:rsidRPr="005E2551" w:rsidRDefault="007B2D70" w:rsidP="005E2551">
            <w:pPr>
              <w:jc w:val="both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proofErr w:type="spellStart"/>
            <w:r w:rsidR="00CE58CC">
              <w:rPr>
                <w:rFonts w:ascii="Times New Roman" w:hAnsi="Times New Roman"/>
                <w:sz w:val="22"/>
                <w:szCs w:val="24"/>
              </w:rPr>
              <w:t>Công</w:t>
            </w:r>
            <w:proofErr w:type="spellEnd"/>
            <w:r w:rsidR="00CE58CC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proofErr w:type="spellStart"/>
            <w:r w:rsidR="00CE58CC">
              <w:rPr>
                <w:rFonts w:ascii="Times New Roman" w:hAnsi="Times New Roman"/>
                <w:sz w:val="22"/>
                <w:szCs w:val="24"/>
              </w:rPr>
              <w:t>ty</w:t>
            </w:r>
            <w:proofErr w:type="spellEnd"/>
            <w:r w:rsidR="00CE58CC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proofErr w:type="spellStart"/>
            <w:r w:rsidR="00CE58CC">
              <w:rPr>
                <w:rFonts w:ascii="Times New Roman" w:hAnsi="Times New Roman"/>
                <w:sz w:val="22"/>
                <w:szCs w:val="24"/>
              </w:rPr>
              <w:t>Egame</w:t>
            </w:r>
            <w:proofErr w:type="spellEnd"/>
            <w:r w:rsidR="00AB4B59" w:rsidRPr="005E2551">
              <w:rPr>
                <w:rFonts w:ascii="Times New Roman" w:hAnsi="Times New Roman"/>
                <w:sz w:val="22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2"/>
                <w:szCs w:val="24"/>
              </w:rPr>
              <w:t xml:space="preserve">              </w:t>
            </w:r>
            <w:r w:rsidRPr="005E2551">
              <w:rPr>
                <w:rFonts w:ascii="Times New Roman" w:hAnsi="Times New Roman"/>
                <w:sz w:val="22"/>
                <w:szCs w:val="24"/>
              </w:rPr>
              <w:t>(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để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 xml:space="preserve"> ph/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hợp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>);</w:t>
            </w:r>
            <w:r w:rsidR="00AB4B59" w:rsidRPr="005E2551">
              <w:rPr>
                <w:rFonts w:ascii="Times New Roman" w:hAnsi="Times New Roman"/>
                <w:sz w:val="22"/>
                <w:szCs w:val="24"/>
              </w:rPr>
              <w:t xml:space="preserve">             </w:t>
            </w:r>
            <w:r w:rsidR="00D100D3" w:rsidRPr="005E2551">
              <w:rPr>
                <w:rFonts w:ascii="Times New Roman" w:hAnsi="Times New Roman"/>
                <w:sz w:val="22"/>
                <w:szCs w:val="24"/>
              </w:rPr>
              <w:t xml:space="preserve">      </w:t>
            </w:r>
            <w:r w:rsidR="00AB4B59" w:rsidRPr="005E2551">
              <w:rPr>
                <w:rFonts w:ascii="Times New Roman" w:hAnsi="Times New Roman"/>
                <w:sz w:val="22"/>
                <w:szCs w:val="24"/>
              </w:rPr>
              <w:t xml:space="preserve"> </w:t>
            </w:r>
          </w:p>
          <w:p w:rsidR="00D100D3" w:rsidRPr="005E2551" w:rsidRDefault="00D100D3" w:rsidP="005E2551">
            <w:pPr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E2551">
              <w:rPr>
                <w:rFonts w:ascii="Times New Roman" w:hAnsi="Times New Roman"/>
                <w:sz w:val="22"/>
                <w:szCs w:val="24"/>
              </w:rPr>
              <w:t xml:space="preserve">- Ban 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Chỉ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đạo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proofErr w:type="spellStart"/>
            <w:r w:rsidR="009C48A2" w:rsidRPr="005E2551">
              <w:rPr>
                <w:rFonts w:ascii="Times New Roman" w:hAnsi="Times New Roman"/>
                <w:sz w:val="22"/>
                <w:szCs w:val="24"/>
              </w:rPr>
              <w:t>C</w:t>
            </w:r>
            <w:r w:rsidRPr="005E2551">
              <w:rPr>
                <w:rFonts w:ascii="Times New Roman" w:hAnsi="Times New Roman"/>
                <w:sz w:val="22"/>
                <w:szCs w:val="24"/>
              </w:rPr>
              <w:t>uộc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thi</w:t>
            </w:r>
            <w:proofErr w:type="spellEnd"/>
          </w:p>
          <w:p w:rsidR="00AB4B59" w:rsidRPr="005E2551" w:rsidRDefault="00AB4B59" w:rsidP="005E2551">
            <w:pPr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E2551">
              <w:rPr>
                <w:rFonts w:ascii="Times New Roman" w:hAnsi="Times New Roman"/>
                <w:sz w:val="22"/>
                <w:szCs w:val="24"/>
              </w:rPr>
              <w:t xml:space="preserve">- Ban 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Tổ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chức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proofErr w:type="spellStart"/>
            <w:r w:rsidR="009C48A2" w:rsidRPr="005E2551">
              <w:rPr>
                <w:rFonts w:ascii="Times New Roman" w:hAnsi="Times New Roman"/>
                <w:sz w:val="22"/>
                <w:szCs w:val="24"/>
              </w:rPr>
              <w:t>C</w:t>
            </w:r>
            <w:r w:rsidRPr="005E2551">
              <w:rPr>
                <w:rFonts w:ascii="Times New Roman" w:hAnsi="Times New Roman"/>
                <w:sz w:val="22"/>
                <w:szCs w:val="24"/>
              </w:rPr>
              <w:t>uộc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thi</w:t>
            </w:r>
            <w:proofErr w:type="spellEnd"/>
            <w:r w:rsidR="007B2D70">
              <w:rPr>
                <w:rFonts w:ascii="Times New Roman" w:hAnsi="Times New Roman"/>
                <w:sz w:val="22"/>
                <w:szCs w:val="24"/>
              </w:rPr>
              <w:t xml:space="preserve">          </w:t>
            </w:r>
            <w:r w:rsidRPr="005E2551">
              <w:rPr>
                <w:rFonts w:ascii="Times New Roman" w:hAnsi="Times New Roman"/>
                <w:sz w:val="22"/>
                <w:szCs w:val="24"/>
              </w:rPr>
              <w:t>(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để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th</w:t>
            </w:r>
            <w:proofErr w:type="spellEnd"/>
            <w:r w:rsidR="007B2D70">
              <w:rPr>
                <w:rFonts w:ascii="Times New Roman" w:hAnsi="Times New Roman"/>
                <w:sz w:val="22"/>
                <w:szCs w:val="24"/>
              </w:rPr>
              <w:t>/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hiện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>);</w:t>
            </w:r>
          </w:p>
          <w:p w:rsidR="0007574A" w:rsidRPr="00A311E0" w:rsidRDefault="0007574A" w:rsidP="005E255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E2551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Lưu</w:t>
            </w:r>
            <w:proofErr w:type="spellEnd"/>
            <w:r w:rsidR="008103E9">
              <w:rPr>
                <w:rFonts w:ascii="Times New Roman" w:hAnsi="Times New Roman"/>
                <w:sz w:val="22"/>
                <w:szCs w:val="24"/>
              </w:rPr>
              <w:t>:</w:t>
            </w:r>
            <w:r w:rsidRPr="005E2551">
              <w:rPr>
                <w:rFonts w:ascii="Times New Roman" w:hAnsi="Times New Roman"/>
                <w:sz w:val="22"/>
                <w:szCs w:val="24"/>
              </w:rPr>
              <w:t xml:space="preserve"> VT, </w:t>
            </w:r>
            <w:proofErr w:type="spellStart"/>
            <w:r w:rsidRPr="005E2551">
              <w:rPr>
                <w:rFonts w:ascii="Times New Roman" w:hAnsi="Times New Roman"/>
                <w:sz w:val="22"/>
                <w:szCs w:val="24"/>
              </w:rPr>
              <w:t>Vụ</w:t>
            </w:r>
            <w:proofErr w:type="spellEnd"/>
            <w:r w:rsidRPr="005E2551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="009D5F0C" w:rsidRPr="005E2551">
              <w:rPr>
                <w:rFonts w:ascii="Times New Roman" w:hAnsi="Times New Roman"/>
                <w:sz w:val="22"/>
                <w:szCs w:val="24"/>
              </w:rPr>
              <w:t>CT</w:t>
            </w:r>
            <w:r w:rsidRPr="005E2551">
              <w:rPr>
                <w:rFonts w:ascii="Times New Roman" w:hAnsi="Times New Roman"/>
                <w:sz w:val="22"/>
                <w:szCs w:val="24"/>
              </w:rPr>
              <w:t>HSSV</w:t>
            </w:r>
            <w:r w:rsidR="003C796C" w:rsidRPr="005E2551">
              <w:rPr>
                <w:rFonts w:ascii="Times New Roman" w:hAnsi="Times New Roman"/>
                <w:sz w:val="22"/>
                <w:szCs w:val="24"/>
              </w:rPr>
              <w:t>.</w:t>
            </w:r>
          </w:p>
        </w:tc>
        <w:tc>
          <w:tcPr>
            <w:tcW w:w="4900" w:type="dxa"/>
          </w:tcPr>
          <w:p w:rsidR="008103E9" w:rsidRDefault="008E6FA4" w:rsidP="007A67A5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</w:t>
            </w:r>
          </w:p>
          <w:p w:rsidR="0007574A" w:rsidRPr="0007574A" w:rsidRDefault="008103E9" w:rsidP="008103E9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</w:t>
            </w:r>
            <w:r w:rsidR="0007574A" w:rsidRPr="0007574A">
              <w:rPr>
                <w:rFonts w:ascii="Times New Roman" w:hAnsi="Times New Roman"/>
                <w:b/>
                <w:bCs/>
                <w:sz w:val="24"/>
                <w:szCs w:val="24"/>
              </w:rPr>
              <w:t>KT. BỘ TRƯỞNG</w:t>
            </w:r>
          </w:p>
          <w:p w:rsidR="0007574A" w:rsidRPr="0007574A" w:rsidRDefault="008E6FA4" w:rsidP="007A67A5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</w:t>
            </w:r>
            <w:r w:rsidR="0007574A" w:rsidRPr="0007574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THỨ TRƯỞNG </w:t>
            </w:r>
          </w:p>
          <w:p w:rsidR="0007574A" w:rsidRPr="00BA6B98" w:rsidRDefault="0007574A" w:rsidP="007A67A5">
            <w:pPr>
              <w:spacing w:line="280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7574A" w:rsidRDefault="0007574A" w:rsidP="007A67A5">
            <w:pPr>
              <w:spacing w:line="280" w:lineRule="exact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:rsidR="00C20C0E" w:rsidRDefault="00C20C0E" w:rsidP="007A67A5">
            <w:pPr>
              <w:spacing w:line="280" w:lineRule="exact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:rsidR="00C20C0E" w:rsidRPr="00BA6B98" w:rsidRDefault="00C20C0E" w:rsidP="007A67A5">
            <w:pPr>
              <w:spacing w:line="280" w:lineRule="exact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:rsidR="007376DC" w:rsidRPr="00003365" w:rsidRDefault="00003365" w:rsidP="007A67A5">
            <w:pPr>
              <w:spacing w:line="280" w:lineRule="exac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                                           </w:t>
            </w:r>
            <w:r w:rsidRPr="00003365">
              <w:rPr>
                <w:rFonts w:ascii="Times New Roman" w:hAnsi="Times New Roman"/>
                <w:i/>
                <w:iCs/>
                <w:sz w:val="34"/>
                <w:szCs w:val="22"/>
              </w:rPr>
              <w:t>(</w:t>
            </w:r>
            <w:proofErr w:type="spellStart"/>
            <w:r w:rsidRPr="00003365">
              <w:rPr>
                <w:rFonts w:ascii="Times New Roman" w:hAnsi="Times New Roman"/>
                <w:i/>
                <w:iCs/>
                <w:sz w:val="34"/>
                <w:szCs w:val="22"/>
              </w:rPr>
              <w:t>đãký</w:t>
            </w:r>
            <w:proofErr w:type="spellEnd"/>
            <w:r w:rsidRPr="00003365">
              <w:rPr>
                <w:rFonts w:ascii="Times New Roman" w:hAnsi="Times New Roman"/>
                <w:i/>
                <w:iCs/>
                <w:sz w:val="34"/>
                <w:szCs w:val="22"/>
              </w:rPr>
              <w:t>)</w:t>
            </w:r>
          </w:p>
          <w:p w:rsidR="007376DC" w:rsidRDefault="007376DC" w:rsidP="007A67A5">
            <w:pPr>
              <w:spacing w:line="280" w:lineRule="exact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:rsidR="007376DC" w:rsidRDefault="007376DC" w:rsidP="007A67A5">
            <w:pPr>
              <w:spacing w:line="280" w:lineRule="exact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:rsidR="004D20CA" w:rsidRPr="00BA6B98" w:rsidRDefault="004D20CA" w:rsidP="007A67A5">
            <w:pPr>
              <w:spacing w:line="280" w:lineRule="exact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:rsidR="0007574A" w:rsidRPr="0007574A" w:rsidRDefault="008E6FA4" w:rsidP="007A67A5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         </w:t>
            </w:r>
            <w:proofErr w:type="spellStart"/>
            <w:r w:rsidR="007A67A5">
              <w:rPr>
                <w:rFonts w:ascii="Times New Roman" w:hAnsi="Times New Roman"/>
                <w:b/>
                <w:bCs/>
              </w:rPr>
              <w:t>Nguyễ</w:t>
            </w:r>
            <w:r w:rsidR="004D20CA">
              <w:rPr>
                <w:rFonts w:ascii="Times New Roman" w:hAnsi="Times New Roman"/>
                <w:b/>
                <w:bCs/>
              </w:rPr>
              <w:t>n</w:t>
            </w:r>
            <w:proofErr w:type="spellEnd"/>
            <w:r w:rsidR="004D20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4D20CA">
              <w:rPr>
                <w:rFonts w:ascii="Times New Roman" w:hAnsi="Times New Roman"/>
                <w:b/>
                <w:bCs/>
              </w:rPr>
              <w:t>Thị</w:t>
            </w:r>
            <w:proofErr w:type="spellEnd"/>
            <w:r w:rsidR="004D20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4D20CA">
              <w:rPr>
                <w:rFonts w:ascii="Times New Roman" w:hAnsi="Times New Roman"/>
                <w:b/>
                <w:bCs/>
              </w:rPr>
              <w:t>Nghĩa</w:t>
            </w:r>
            <w:proofErr w:type="spellEnd"/>
          </w:p>
        </w:tc>
      </w:tr>
    </w:tbl>
    <w:p w:rsidR="0007574A" w:rsidRPr="0007574A" w:rsidRDefault="0007574A" w:rsidP="0007574A">
      <w:pPr>
        <w:rPr>
          <w:rFonts w:ascii="Times New Roman" w:hAnsi="Times New Roman"/>
        </w:rPr>
      </w:pPr>
    </w:p>
    <w:p w:rsidR="007E01CC" w:rsidRPr="0007574A" w:rsidRDefault="007E01CC" w:rsidP="0007574A">
      <w:pPr>
        <w:rPr>
          <w:rFonts w:ascii="Times New Roman" w:hAnsi="Times New Roman"/>
        </w:rPr>
      </w:pPr>
    </w:p>
    <w:sectPr w:rsidR="007E01CC" w:rsidRPr="0007574A" w:rsidSect="00F30B9F">
      <w:pgSz w:w="11907" w:h="16840" w:code="9"/>
      <w:pgMar w:top="1077" w:right="1134" w:bottom="567" w:left="1701" w:header="567" w:footer="567" w:gutter="0"/>
      <w:cols w:space="720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rawingGridHorizontalSpacing w:val="140"/>
  <w:drawingGridVerticalSpacing w:val="381"/>
  <w:displayHorizontalDrawingGridEvery w:val="2"/>
  <w:noPunctuationKerning/>
  <w:characterSpacingControl w:val="doNotCompress"/>
  <w:compat/>
  <w:rsids>
    <w:rsidRoot w:val="00D45AC0"/>
    <w:rsid w:val="00001502"/>
    <w:rsid w:val="00003365"/>
    <w:rsid w:val="000738D4"/>
    <w:rsid w:val="0007574A"/>
    <w:rsid w:val="000D4F19"/>
    <w:rsid w:val="000E5BE9"/>
    <w:rsid w:val="0010765B"/>
    <w:rsid w:val="00121AB8"/>
    <w:rsid w:val="00170176"/>
    <w:rsid w:val="00193FE1"/>
    <w:rsid w:val="001946DD"/>
    <w:rsid w:val="001A2E52"/>
    <w:rsid w:val="001B349A"/>
    <w:rsid w:val="001C6F4A"/>
    <w:rsid w:val="001D6F01"/>
    <w:rsid w:val="001D7EF3"/>
    <w:rsid w:val="001F0E8A"/>
    <w:rsid w:val="00204F6F"/>
    <w:rsid w:val="002221F9"/>
    <w:rsid w:val="002261EB"/>
    <w:rsid w:val="002272D7"/>
    <w:rsid w:val="00235C02"/>
    <w:rsid w:val="00241956"/>
    <w:rsid w:val="00273807"/>
    <w:rsid w:val="0028767E"/>
    <w:rsid w:val="002A2090"/>
    <w:rsid w:val="002B7C5C"/>
    <w:rsid w:val="002C1432"/>
    <w:rsid w:val="002F26D9"/>
    <w:rsid w:val="00351545"/>
    <w:rsid w:val="003C663B"/>
    <w:rsid w:val="003C796C"/>
    <w:rsid w:val="00437363"/>
    <w:rsid w:val="004B63CF"/>
    <w:rsid w:val="004D20CA"/>
    <w:rsid w:val="004F319C"/>
    <w:rsid w:val="005820DE"/>
    <w:rsid w:val="005839A1"/>
    <w:rsid w:val="00583E12"/>
    <w:rsid w:val="00592364"/>
    <w:rsid w:val="00596119"/>
    <w:rsid w:val="005C185D"/>
    <w:rsid w:val="005E2551"/>
    <w:rsid w:val="00614D24"/>
    <w:rsid w:val="006941F2"/>
    <w:rsid w:val="006C4FC7"/>
    <w:rsid w:val="006D1EB8"/>
    <w:rsid w:val="006D332F"/>
    <w:rsid w:val="006E73FC"/>
    <w:rsid w:val="0071321A"/>
    <w:rsid w:val="00723F53"/>
    <w:rsid w:val="00735115"/>
    <w:rsid w:val="007376DC"/>
    <w:rsid w:val="00753D40"/>
    <w:rsid w:val="00772D9D"/>
    <w:rsid w:val="007A2D16"/>
    <w:rsid w:val="007A67A5"/>
    <w:rsid w:val="007B2D70"/>
    <w:rsid w:val="007C29A0"/>
    <w:rsid w:val="007C486F"/>
    <w:rsid w:val="007C7F83"/>
    <w:rsid w:val="007E01CC"/>
    <w:rsid w:val="008103E9"/>
    <w:rsid w:val="00811CCA"/>
    <w:rsid w:val="00812885"/>
    <w:rsid w:val="008273A7"/>
    <w:rsid w:val="00835A31"/>
    <w:rsid w:val="00844D6E"/>
    <w:rsid w:val="0086526F"/>
    <w:rsid w:val="008929D7"/>
    <w:rsid w:val="008A4398"/>
    <w:rsid w:val="008D7992"/>
    <w:rsid w:val="008E6FA4"/>
    <w:rsid w:val="00922B9B"/>
    <w:rsid w:val="00926A71"/>
    <w:rsid w:val="009853E8"/>
    <w:rsid w:val="009A38C3"/>
    <w:rsid w:val="009C48A2"/>
    <w:rsid w:val="009D5F0C"/>
    <w:rsid w:val="009E4C6A"/>
    <w:rsid w:val="009F6533"/>
    <w:rsid w:val="00A200C1"/>
    <w:rsid w:val="00A311E0"/>
    <w:rsid w:val="00A60259"/>
    <w:rsid w:val="00A62657"/>
    <w:rsid w:val="00A7627D"/>
    <w:rsid w:val="00A76CED"/>
    <w:rsid w:val="00A77CB1"/>
    <w:rsid w:val="00AB4B59"/>
    <w:rsid w:val="00AF44D1"/>
    <w:rsid w:val="00B31665"/>
    <w:rsid w:val="00B3531D"/>
    <w:rsid w:val="00B47249"/>
    <w:rsid w:val="00B90BAF"/>
    <w:rsid w:val="00B91982"/>
    <w:rsid w:val="00BA4E0D"/>
    <w:rsid w:val="00BA6B98"/>
    <w:rsid w:val="00BD2008"/>
    <w:rsid w:val="00C033CF"/>
    <w:rsid w:val="00C07E37"/>
    <w:rsid w:val="00C12044"/>
    <w:rsid w:val="00C14DCE"/>
    <w:rsid w:val="00C15BF3"/>
    <w:rsid w:val="00C20C0E"/>
    <w:rsid w:val="00C25165"/>
    <w:rsid w:val="00C3371A"/>
    <w:rsid w:val="00C462B7"/>
    <w:rsid w:val="00C61276"/>
    <w:rsid w:val="00C715A3"/>
    <w:rsid w:val="00C9650D"/>
    <w:rsid w:val="00CA2D31"/>
    <w:rsid w:val="00CC39EB"/>
    <w:rsid w:val="00CC6C94"/>
    <w:rsid w:val="00CE31E3"/>
    <w:rsid w:val="00CE58CC"/>
    <w:rsid w:val="00D100D3"/>
    <w:rsid w:val="00D2606C"/>
    <w:rsid w:val="00D45AC0"/>
    <w:rsid w:val="00D53E8B"/>
    <w:rsid w:val="00D606A0"/>
    <w:rsid w:val="00D703AF"/>
    <w:rsid w:val="00D86D86"/>
    <w:rsid w:val="00D87C88"/>
    <w:rsid w:val="00D9566D"/>
    <w:rsid w:val="00D9604C"/>
    <w:rsid w:val="00DA3E29"/>
    <w:rsid w:val="00DC3A18"/>
    <w:rsid w:val="00DD4B80"/>
    <w:rsid w:val="00DF1714"/>
    <w:rsid w:val="00DF4471"/>
    <w:rsid w:val="00E11F6E"/>
    <w:rsid w:val="00E202FA"/>
    <w:rsid w:val="00E33E45"/>
    <w:rsid w:val="00E64725"/>
    <w:rsid w:val="00E658DE"/>
    <w:rsid w:val="00E76F7C"/>
    <w:rsid w:val="00EA12BC"/>
    <w:rsid w:val="00EB5F7C"/>
    <w:rsid w:val="00EC6550"/>
    <w:rsid w:val="00EC6F2B"/>
    <w:rsid w:val="00ED1F66"/>
    <w:rsid w:val="00F20162"/>
    <w:rsid w:val="00F26E3D"/>
    <w:rsid w:val="00F30B9F"/>
    <w:rsid w:val="00F44B18"/>
    <w:rsid w:val="00F70BFF"/>
    <w:rsid w:val="00F80AE2"/>
    <w:rsid w:val="00FA6CD1"/>
    <w:rsid w:val="00FB3584"/>
    <w:rsid w:val="00FB509A"/>
    <w:rsid w:val="00FC397F"/>
    <w:rsid w:val="00FF1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date"/>
  <w:smartTagType w:namespaceuri="urn:schemas-microsoft-com:office:smarttags" w:name="country-region"/>
  <w:smartTagType w:namespaceuri="urn:schemas-microsoft-com:office:smarttags" w:name="place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2D16"/>
    <w:rPr>
      <w:rFonts w:ascii=".VnTime" w:hAnsi=".VnTim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A2D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F6AE7-1931-4E43-B474-8145E4086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bé gi¸o dôc vµ ®µo t¹o</vt:lpstr>
    </vt:vector>
  </TitlesOfParts>
  <Company>cthssv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 gi¸o dôc vµ ®µo t¹o</dc:title>
  <dc:creator>manh</dc:creator>
  <cp:lastModifiedBy>VPBo</cp:lastModifiedBy>
  <cp:revision>2</cp:revision>
  <cp:lastPrinted>2016-03-02T09:20:00Z</cp:lastPrinted>
  <dcterms:created xsi:type="dcterms:W3CDTF">2016-03-14T09:34:00Z</dcterms:created>
  <dcterms:modified xsi:type="dcterms:W3CDTF">2016-03-14T09:34:00Z</dcterms:modified>
</cp:coreProperties>
</file>