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3" w:type="dxa"/>
        <w:tblInd w:w="-792" w:type="dxa"/>
        <w:tblLook w:val="01E0"/>
      </w:tblPr>
      <w:tblGrid>
        <w:gridCol w:w="4161"/>
        <w:gridCol w:w="6732"/>
      </w:tblGrid>
      <w:tr w:rsidR="009D67DB" w:rsidRPr="000042A1" w:rsidTr="00011455">
        <w:trPr>
          <w:trHeight w:val="719"/>
        </w:trPr>
        <w:tc>
          <w:tcPr>
            <w:tcW w:w="4161" w:type="dxa"/>
          </w:tcPr>
          <w:p w:rsidR="009D67DB" w:rsidRPr="000042A1" w:rsidRDefault="0000051E" w:rsidP="005C39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00051E">
              <w:rPr>
                <w:rFonts w:ascii="Times New Roman" w:eastAsia="Times New Roman" w:hAnsi="Times New Roman"/>
                <w:b/>
                <w:bCs/>
                <w:noProof/>
                <w:sz w:val="28"/>
                <w:szCs w:val="24"/>
              </w:rPr>
              <w:pict>
                <v:line id="_x0000_s1028" style="position:absolute;left:0;text-align:left;z-index:251655680" from="48.55pt,17.3pt" to="133.6pt,17.3pt"/>
              </w:pict>
            </w:r>
            <w:r w:rsidR="009D67DB" w:rsidRPr="000042A1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BỘ GIÁO DỤC VÀ ĐÀO TẠO</w:t>
            </w:r>
          </w:p>
        </w:tc>
        <w:tc>
          <w:tcPr>
            <w:tcW w:w="6732" w:type="dxa"/>
          </w:tcPr>
          <w:p w:rsidR="009D67DB" w:rsidRPr="000042A1" w:rsidRDefault="009D67DB" w:rsidP="005C39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0042A1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0042A1">
                  <w:rPr>
                    <w:rFonts w:ascii="Times New Roman" w:eastAsia="Times New Roman" w:hAnsi="Times New Roman"/>
                    <w:b/>
                    <w:bCs/>
                    <w:sz w:val="26"/>
                    <w:szCs w:val="26"/>
                  </w:rPr>
                  <w:t>NAM</w:t>
                </w:r>
              </w:smartTag>
            </w:smartTag>
          </w:p>
          <w:p w:rsidR="009D67DB" w:rsidRPr="000042A1" w:rsidRDefault="0000051E" w:rsidP="005C39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4"/>
              </w:rPr>
              <w:pict>
                <v:line id="_x0000_s1030" style="position:absolute;left:0;text-align:left;z-index:251656704" from="78.5pt,18.55pt" to="249.5pt,18.55pt"/>
              </w:pict>
            </w:r>
            <w:r w:rsidR="00D01021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Độc l</w:t>
            </w:r>
            <w:r w:rsidR="009D67DB" w:rsidRPr="000042A1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ập – Tự do – Hạnh phúc</w:t>
            </w:r>
          </w:p>
        </w:tc>
      </w:tr>
      <w:tr w:rsidR="009D67DB" w:rsidRPr="000042A1" w:rsidTr="00011455">
        <w:trPr>
          <w:trHeight w:val="351"/>
        </w:trPr>
        <w:tc>
          <w:tcPr>
            <w:tcW w:w="4161" w:type="dxa"/>
          </w:tcPr>
          <w:p w:rsidR="009D67DB" w:rsidRPr="000042A1" w:rsidRDefault="009D67DB" w:rsidP="00210F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noProof/>
                <w:sz w:val="26"/>
                <w:szCs w:val="26"/>
              </w:rPr>
            </w:pPr>
            <w:r w:rsidRPr="000042A1">
              <w:rPr>
                <w:rFonts w:ascii="Times New Roman" w:eastAsia="Times New Roman" w:hAnsi="Times New Roman"/>
                <w:bCs/>
                <w:noProof/>
                <w:sz w:val="26"/>
                <w:szCs w:val="26"/>
              </w:rPr>
              <w:t xml:space="preserve">Số: </w:t>
            </w:r>
            <w:r w:rsidR="00210FED">
              <w:rPr>
                <w:rFonts w:ascii="Times New Roman" w:eastAsia="Times New Roman" w:hAnsi="Times New Roman"/>
                <w:bCs/>
                <w:noProof/>
                <w:sz w:val="26"/>
                <w:szCs w:val="26"/>
              </w:rPr>
              <w:t>114</w:t>
            </w:r>
            <w:r w:rsidRPr="000042A1">
              <w:rPr>
                <w:rFonts w:ascii="Times New Roman" w:eastAsia="Times New Roman" w:hAnsi="Times New Roman"/>
                <w:bCs/>
                <w:noProof/>
                <w:sz w:val="26"/>
                <w:szCs w:val="26"/>
              </w:rPr>
              <w:t xml:space="preserve"> /KH-BGDĐT</w:t>
            </w:r>
          </w:p>
        </w:tc>
        <w:tc>
          <w:tcPr>
            <w:tcW w:w="6732" w:type="dxa"/>
          </w:tcPr>
          <w:p w:rsidR="009D67DB" w:rsidRPr="000042A1" w:rsidRDefault="00E772A2" w:rsidP="00210F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                  </w:t>
            </w:r>
            <w:r w:rsidR="009D67DB" w:rsidRPr="000042A1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Hà Nội, ngày </w:t>
            </w:r>
            <w:r w:rsidR="00210FED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11</w:t>
            </w:r>
            <w:r w:rsidR="009D67DB" w:rsidRPr="000042A1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 tháng</w:t>
            </w:r>
            <w:r w:rsidR="00E818B6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 3 </w:t>
            </w:r>
            <w:r w:rsidR="00524C9B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 năm 201</w:t>
            </w:r>
            <w:r w:rsidR="00B7142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6</w:t>
            </w:r>
          </w:p>
        </w:tc>
      </w:tr>
    </w:tbl>
    <w:p w:rsidR="000F5B36" w:rsidRPr="00907182" w:rsidRDefault="000F5B36" w:rsidP="00C02787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8"/>
          <w:szCs w:val="24"/>
        </w:rPr>
      </w:pPr>
    </w:p>
    <w:p w:rsidR="00D453B5" w:rsidRDefault="00067304" w:rsidP="00C02787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</w:rPr>
      </w:pPr>
      <w:r w:rsidRPr="00991C73">
        <w:rPr>
          <w:rFonts w:ascii="Times New Roman" w:eastAsia="Times New Roman" w:hAnsi="Times New Roman"/>
          <w:b/>
          <w:bCs/>
          <w:sz w:val="28"/>
          <w:szCs w:val="24"/>
        </w:rPr>
        <w:t xml:space="preserve">KẾ HOẠCH </w:t>
      </w:r>
    </w:p>
    <w:p w:rsidR="00067304" w:rsidRDefault="000861E0" w:rsidP="0039641B">
      <w:pPr>
        <w:spacing w:after="0" w:line="240" w:lineRule="auto"/>
        <w:ind w:right="-468"/>
        <w:jc w:val="center"/>
        <w:outlineLvl w:val="1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>Tổ chức C</w:t>
      </w:r>
      <w:r w:rsidR="00D453B5" w:rsidRPr="00D453B5">
        <w:rPr>
          <w:rFonts w:ascii="Times New Roman" w:eastAsia="Times New Roman" w:hAnsi="Times New Roman"/>
          <w:b/>
          <w:bCs/>
          <w:sz w:val="26"/>
          <w:szCs w:val="24"/>
        </w:rPr>
        <w:t xml:space="preserve">uộc thi </w:t>
      </w:r>
      <w:r w:rsidR="00067304" w:rsidRPr="00D453B5">
        <w:rPr>
          <w:rFonts w:ascii="Times New Roman" w:eastAsia="Times New Roman" w:hAnsi="Times New Roman"/>
          <w:b/>
          <w:bCs/>
          <w:sz w:val="26"/>
          <w:szCs w:val="24"/>
        </w:rPr>
        <w:t>“</w:t>
      </w:r>
      <w:r w:rsidR="00257060" w:rsidRPr="00D453B5">
        <w:rPr>
          <w:rFonts w:ascii="Times New Roman" w:eastAsia="Times New Roman" w:hAnsi="Times New Roman"/>
          <w:b/>
          <w:bCs/>
          <w:sz w:val="26"/>
          <w:szCs w:val="24"/>
          <w:lang w:val="vi-VN"/>
        </w:rPr>
        <w:t>T</w:t>
      </w:r>
      <w:r w:rsidR="00067304" w:rsidRPr="00D453B5">
        <w:rPr>
          <w:rFonts w:ascii="Times New Roman" w:eastAsia="Times New Roman" w:hAnsi="Times New Roman"/>
          <w:b/>
          <w:bCs/>
          <w:sz w:val="26"/>
          <w:szCs w:val="24"/>
        </w:rPr>
        <w:t>uổi trẻ</w:t>
      </w:r>
      <w:r w:rsidR="00257060" w:rsidRPr="00D453B5">
        <w:rPr>
          <w:rFonts w:ascii="Times New Roman" w:eastAsia="Times New Roman" w:hAnsi="Times New Roman"/>
          <w:b/>
          <w:bCs/>
          <w:sz w:val="26"/>
          <w:szCs w:val="24"/>
          <w:lang w:val="vi-VN"/>
        </w:rPr>
        <w:t xml:space="preserve"> học tập và làm theo tấm gương đạo đức Hồ Chí Minh</w:t>
      </w:r>
      <w:r w:rsidR="004430FF">
        <w:rPr>
          <w:rFonts w:ascii="Times New Roman" w:eastAsia="Times New Roman" w:hAnsi="Times New Roman"/>
          <w:b/>
          <w:bCs/>
          <w:sz w:val="26"/>
          <w:szCs w:val="24"/>
        </w:rPr>
        <w:t>”</w:t>
      </w:r>
      <w:r w:rsidR="0086153D">
        <w:rPr>
          <w:rFonts w:ascii="Times New Roman" w:eastAsia="Times New Roman" w:hAnsi="Times New Roman"/>
          <w:b/>
          <w:bCs/>
          <w:sz w:val="26"/>
          <w:szCs w:val="24"/>
        </w:rPr>
        <w:t xml:space="preserve"> </w:t>
      </w:r>
      <w:r w:rsidR="004E0305">
        <w:rPr>
          <w:rFonts w:ascii="Times New Roman" w:eastAsia="Times New Roman" w:hAnsi="Times New Roman"/>
          <w:b/>
          <w:bCs/>
          <w:sz w:val="26"/>
          <w:szCs w:val="24"/>
        </w:rPr>
        <w:t>Lần thứ III - N</w:t>
      </w:r>
      <w:r w:rsidR="002848A1">
        <w:rPr>
          <w:rFonts w:ascii="Times New Roman" w:eastAsia="Times New Roman" w:hAnsi="Times New Roman"/>
          <w:b/>
          <w:bCs/>
          <w:sz w:val="26"/>
          <w:szCs w:val="24"/>
        </w:rPr>
        <w:t>ăm 201</w:t>
      </w:r>
      <w:r w:rsidR="00011455">
        <w:rPr>
          <w:rFonts w:ascii="Times New Roman" w:eastAsia="Times New Roman" w:hAnsi="Times New Roman"/>
          <w:b/>
          <w:bCs/>
          <w:sz w:val="26"/>
          <w:szCs w:val="24"/>
        </w:rPr>
        <w:t>6</w:t>
      </w:r>
    </w:p>
    <w:p w:rsidR="00843555" w:rsidRPr="00D453B5" w:rsidRDefault="00843555" w:rsidP="00C02787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F41A5D" w:rsidRPr="00262D6B" w:rsidRDefault="00D453B5" w:rsidP="008E39EA">
      <w:pPr>
        <w:spacing w:before="40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4"/>
        </w:rPr>
        <w:tab/>
      </w:r>
      <w:r w:rsidRPr="00262D6B">
        <w:rPr>
          <w:rFonts w:ascii="Times New Roman" w:eastAsia="Times New Roman" w:hAnsi="Times New Roman"/>
          <w:bCs/>
          <w:sz w:val="28"/>
          <w:szCs w:val="28"/>
        </w:rPr>
        <w:t xml:space="preserve">Thực hiện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Chỉ thị </w:t>
      </w:r>
      <w:r w:rsidR="000547FC" w:rsidRPr="00262D6B">
        <w:rPr>
          <w:rFonts w:ascii="Times New Roman" w:eastAsia="Times New Roman" w:hAnsi="Times New Roman"/>
          <w:sz w:val="28"/>
          <w:szCs w:val="28"/>
        </w:rPr>
        <w:t xml:space="preserve">số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03-CT/TW </w:t>
      </w:r>
      <w:r w:rsidR="00B1065F" w:rsidRPr="00262D6B">
        <w:rPr>
          <w:rFonts w:ascii="Times New Roman" w:eastAsia="Times New Roman" w:hAnsi="Times New Roman"/>
          <w:sz w:val="28"/>
          <w:szCs w:val="28"/>
        </w:rPr>
        <w:t xml:space="preserve">ngày 14/5/2011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>của Bộ Chính trị khóa XI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 về tiếp tục</w:t>
      </w:r>
      <w:r w:rsidR="00B1065F" w:rsidRPr="00262D6B">
        <w:rPr>
          <w:rFonts w:ascii="Times New Roman" w:eastAsia="Times New Roman" w:hAnsi="Times New Roman"/>
          <w:sz w:val="28"/>
          <w:szCs w:val="28"/>
        </w:rPr>
        <w:t xml:space="preserve"> đẩy mạnh việc 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học tập và làm theo tấm gương đạo đức Hồ Chí Minh; </w:t>
      </w:r>
      <w:r w:rsidR="00F41A5D" w:rsidRPr="00262D6B">
        <w:rPr>
          <w:rFonts w:ascii="Times New Roman" w:eastAsia="Times New Roman" w:hAnsi="Times New Roman"/>
          <w:sz w:val="28"/>
          <w:szCs w:val="28"/>
        </w:rPr>
        <w:t xml:space="preserve">căn cứ Quyết </w:t>
      </w:r>
      <w:r w:rsidR="000861E0" w:rsidRPr="00262D6B">
        <w:rPr>
          <w:rFonts w:ascii="Times New Roman" w:eastAsia="Times New Roman" w:hAnsi="Times New Roman"/>
          <w:sz w:val="28"/>
          <w:szCs w:val="28"/>
        </w:rPr>
        <w:t>định</w:t>
      </w:r>
      <w:r w:rsidR="00F41A5D" w:rsidRPr="00262D6B">
        <w:rPr>
          <w:rFonts w:ascii="Times New Roman" w:eastAsia="Times New Roman" w:hAnsi="Times New Roman"/>
          <w:sz w:val="28"/>
          <w:szCs w:val="28"/>
        </w:rPr>
        <w:t xml:space="preserve"> số</w:t>
      </w:r>
      <w:r w:rsidR="00210FED">
        <w:rPr>
          <w:rFonts w:ascii="Times New Roman" w:eastAsia="Times New Roman" w:hAnsi="Times New Roman"/>
          <w:sz w:val="28"/>
          <w:szCs w:val="28"/>
        </w:rPr>
        <w:t>: 759</w:t>
      </w:r>
      <w:r w:rsidR="00F41A5D" w:rsidRPr="00262D6B">
        <w:rPr>
          <w:rFonts w:ascii="Times New Roman" w:eastAsia="Times New Roman" w:hAnsi="Times New Roman"/>
          <w:sz w:val="28"/>
          <w:szCs w:val="28"/>
        </w:rPr>
        <w:t>/QĐ-BGDĐT ngày</w:t>
      </w:r>
      <w:r w:rsidR="00494DF4" w:rsidRPr="00262D6B">
        <w:rPr>
          <w:rFonts w:ascii="Times New Roman" w:eastAsia="Times New Roman" w:hAnsi="Times New Roman"/>
          <w:sz w:val="28"/>
          <w:szCs w:val="28"/>
        </w:rPr>
        <w:t xml:space="preserve"> </w:t>
      </w:r>
      <w:r w:rsidR="00210FED">
        <w:rPr>
          <w:rFonts w:ascii="Times New Roman" w:eastAsia="Times New Roman" w:hAnsi="Times New Roman"/>
          <w:sz w:val="28"/>
          <w:szCs w:val="28"/>
        </w:rPr>
        <w:t>11</w:t>
      </w:r>
      <w:r w:rsidR="002848A1" w:rsidRPr="00262D6B">
        <w:rPr>
          <w:rFonts w:ascii="Times New Roman" w:eastAsia="Times New Roman" w:hAnsi="Times New Roman"/>
          <w:sz w:val="28"/>
          <w:szCs w:val="28"/>
        </w:rPr>
        <w:t>/</w:t>
      </w:r>
      <w:r w:rsidR="00E818B6">
        <w:rPr>
          <w:rFonts w:ascii="Times New Roman" w:eastAsia="Times New Roman" w:hAnsi="Times New Roman"/>
          <w:sz w:val="28"/>
          <w:szCs w:val="28"/>
        </w:rPr>
        <w:t>3</w:t>
      </w:r>
      <w:r w:rsidR="002848A1" w:rsidRPr="00262D6B">
        <w:rPr>
          <w:rFonts w:ascii="Times New Roman" w:eastAsia="Times New Roman" w:hAnsi="Times New Roman"/>
          <w:sz w:val="28"/>
          <w:szCs w:val="28"/>
        </w:rPr>
        <w:t>/201</w:t>
      </w:r>
      <w:r w:rsidR="00E772A2">
        <w:rPr>
          <w:rFonts w:ascii="Times New Roman" w:eastAsia="Times New Roman" w:hAnsi="Times New Roman"/>
          <w:sz w:val="28"/>
          <w:szCs w:val="28"/>
        </w:rPr>
        <w:t>6</w:t>
      </w:r>
      <w:r w:rsidR="00F41A5D" w:rsidRPr="00262D6B">
        <w:rPr>
          <w:rFonts w:ascii="Times New Roman" w:eastAsia="Times New Roman" w:hAnsi="Times New Roman"/>
          <w:sz w:val="28"/>
          <w:szCs w:val="28"/>
        </w:rPr>
        <w:t xml:space="preserve"> </w:t>
      </w:r>
      <w:r w:rsidR="002F78E2" w:rsidRPr="00262D6B">
        <w:rPr>
          <w:rFonts w:ascii="Times New Roman" w:eastAsia="Times New Roman" w:hAnsi="Times New Roman"/>
          <w:sz w:val="28"/>
          <w:szCs w:val="28"/>
        </w:rPr>
        <w:t xml:space="preserve">về việc </w:t>
      </w:r>
      <w:r w:rsidR="000547FC" w:rsidRPr="00262D6B">
        <w:rPr>
          <w:rFonts w:ascii="Times New Roman" w:eastAsia="Times New Roman" w:hAnsi="Times New Roman"/>
          <w:sz w:val="28"/>
          <w:szCs w:val="28"/>
        </w:rPr>
        <w:t>ban hành Thể lệ</w:t>
      </w:r>
      <w:r w:rsidR="00F41A5D" w:rsidRPr="00262D6B">
        <w:rPr>
          <w:rFonts w:ascii="Times New Roman" w:eastAsia="Times New Roman" w:hAnsi="Times New Roman"/>
          <w:sz w:val="28"/>
          <w:szCs w:val="28"/>
        </w:rPr>
        <w:t xml:space="preserve"> Cuộc thi </w:t>
      </w:r>
      <w:r w:rsidR="00F41A5D" w:rsidRPr="00262D6B">
        <w:rPr>
          <w:rFonts w:ascii="Times New Roman" w:eastAsia="Times New Roman" w:hAnsi="Times New Roman"/>
          <w:bCs/>
          <w:sz w:val="28"/>
          <w:szCs w:val="28"/>
        </w:rPr>
        <w:t>“</w:t>
      </w:r>
      <w:r w:rsidR="00F41A5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</w:t>
      </w:r>
      <w:r w:rsidR="00F41A5D" w:rsidRPr="00262D6B">
        <w:rPr>
          <w:rFonts w:ascii="Times New Roman" w:eastAsia="Times New Roman" w:hAnsi="Times New Roman"/>
          <w:bCs/>
          <w:sz w:val="28"/>
          <w:szCs w:val="28"/>
        </w:rPr>
        <w:t>uổi trẻ</w:t>
      </w:r>
      <w:r w:rsidR="00F41A5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học tập và làm theo tấm gương đạo đức Hồ Chí</w:t>
      </w:r>
      <w:r w:rsidR="002848A1" w:rsidRPr="00262D6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02944" w:rsidRPr="00262D6B">
        <w:rPr>
          <w:rFonts w:ascii="Times New Roman" w:eastAsia="Times New Roman" w:hAnsi="Times New Roman"/>
          <w:bCs/>
          <w:sz w:val="28"/>
          <w:szCs w:val="28"/>
        </w:rPr>
        <w:t>Minh</w:t>
      </w:r>
      <w:r w:rsidR="00EB0B74">
        <w:rPr>
          <w:rFonts w:ascii="Times New Roman" w:eastAsia="Times New Roman" w:hAnsi="Times New Roman"/>
          <w:bCs/>
          <w:sz w:val="28"/>
          <w:szCs w:val="28"/>
        </w:rPr>
        <w:t>”</w:t>
      </w:r>
      <w:r w:rsidR="004E0305">
        <w:rPr>
          <w:rFonts w:ascii="Times New Roman" w:eastAsia="Times New Roman" w:hAnsi="Times New Roman"/>
          <w:bCs/>
          <w:sz w:val="28"/>
          <w:szCs w:val="28"/>
        </w:rPr>
        <w:t xml:space="preserve"> lần thứ III -</w:t>
      </w:r>
      <w:r w:rsidR="00002944" w:rsidRPr="00262D6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4E0305">
        <w:rPr>
          <w:rFonts w:ascii="Times New Roman" w:eastAsia="Times New Roman" w:hAnsi="Times New Roman"/>
          <w:bCs/>
          <w:sz w:val="28"/>
          <w:szCs w:val="28"/>
        </w:rPr>
        <w:t>N</w:t>
      </w:r>
      <w:r w:rsidR="002848A1" w:rsidRPr="00262D6B">
        <w:rPr>
          <w:rFonts w:ascii="Times New Roman" w:eastAsia="Times New Roman" w:hAnsi="Times New Roman"/>
          <w:bCs/>
          <w:sz w:val="28"/>
          <w:szCs w:val="28"/>
        </w:rPr>
        <w:t>ăm 201</w:t>
      </w:r>
      <w:r w:rsidR="00011455" w:rsidRPr="00262D6B">
        <w:rPr>
          <w:rFonts w:ascii="Times New Roman" w:eastAsia="Times New Roman" w:hAnsi="Times New Roman"/>
          <w:bCs/>
          <w:sz w:val="28"/>
          <w:szCs w:val="28"/>
        </w:rPr>
        <w:t>6</w:t>
      </w:r>
      <w:r w:rsidR="000861E0" w:rsidRPr="00262D6B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2F78E2" w:rsidRPr="00262D6B">
        <w:rPr>
          <w:rFonts w:ascii="Times New Roman" w:eastAsia="Times New Roman" w:hAnsi="Times New Roman"/>
          <w:bCs/>
          <w:sz w:val="28"/>
          <w:szCs w:val="28"/>
        </w:rPr>
        <w:t xml:space="preserve">Bộ Giáo dục và Đào tạo </w:t>
      </w:r>
      <w:r w:rsidR="004D538C">
        <w:rPr>
          <w:rFonts w:ascii="Times New Roman" w:eastAsia="Times New Roman" w:hAnsi="Times New Roman"/>
          <w:bCs/>
          <w:sz w:val="28"/>
          <w:szCs w:val="28"/>
        </w:rPr>
        <w:t>ban hành</w:t>
      </w:r>
      <w:r w:rsidR="00F41A5D" w:rsidRPr="00262D6B">
        <w:rPr>
          <w:rFonts w:ascii="Times New Roman" w:eastAsia="Times New Roman" w:hAnsi="Times New Roman"/>
          <w:bCs/>
          <w:sz w:val="28"/>
          <w:szCs w:val="28"/>
        </w:rPr>
        <w:t xml:space="preserve"> kế hoạch thực hiện như sau: </w:t>
      </w:r>
    </w:p>
    <w:p w:rsidR="009665E4" w:rsidRPr="00262D6B" w:rsidRDefault="009665E4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/>
          <w:bCs/>
          <w:sz w:val="28"/>
          <w:szCs w:val="28"/>
        </w:rPr>
        <w:t xml:space="preserve">I. </w:t>
      </w:r>
      <w:r w:rsidR="00A53722" w:rsidRPr="00262D6B">
        <w:rPr>
          <w:rFonts w:ascii="Times New Roman" w:eastAsia="Times New Roman" w:hAnsi="Times New Roman"/>
          <w:b/>
          <w:bCs/>
          <w:sz w:val="28"/>
          <w:szCs w:val="28"/>
        </w:rPr>
        <w:t>MỤC ĐÍCH VÀ YÊU CẦU</w:t>
      </w:r>
    </w:p>
    <w:p w:rsidR="00A53722" w:rsidRPr="005C3947" w:rsidRDefault="00A53722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C3947">
        <w:rPr>
          <w:rFonts w:ascii="Times New Roman" w:eastAsia="Times New Roman" w:hAnsi="Times New Roman"/>
          <w:b/>
          <w:sz w:val="28"/>
          <w:szCs w:val="28"/>
        </w:rPr>
        <w:t>1. Mục đích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 xml:space="preserve">- </w:t>
      </w:r>
      <w:r w:rsidR="00C222E1">
        <w:rPr>
          <w:rFonts w:ascii="Times New Roman" w:eastAsia="Times New Roman" w:hAnsi="Times New Roman"/>
          <w:sz w:val="28"/>
          <w:szCs w:val="28"/>
        </w:rPr>
        <w:t>N</w:t>
      </w:r>
      <w:r w:rsidRPr="00262D6B">
        <w:rPr>
          <w:rFonts w:ascii="Times New Roman" w:eastAsia="Times New Roman" w:hAnsi="Times New Roman"/>
          <w:sz w:val="28"/>
          <w:szCs w:val="28"/>
        </w:rPr>
        <w:t>hằm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 đẩy mạnh 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việc học tập và làm theo tấm gương đạo đức Hồ Chí Minh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>th</w:t>
      </w:r>
      <w:r w:rsidRPr="00262D6B">
        <w:rPr>
          <w:rFonts w:ascii="Times New Roman" w:eastAsia="Times New Roman" w:hAnsi="Times New Roman"/>
          <w:sz w:val="28"/>
          <w:szCs w:val="28"/>
        </w:rPr>
        <w:t>eo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 Chỉ thị 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số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>03-CT/TW của Bộ Chính trị khóa XI.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 xml:space="preserve">- Chào mừng kỷ niệm </w:t>
      </w:r>
      <w:r w:rsidR="008D42C1" w:rsidRPr="00196F87">
        <w:rPr>
          <w:rFonts w:ascii="Times New Roman" w:eastAsia="Times New Roman" w:hAnsi="Times New Roman"/>
          <w:sz w:val="28"/>
          <w:szCs w:val="28"/>
        </w:rPr>
        <w:t>85 năm ngày thành lập Đoàn TNCS Hồ Chí Minh (26/2/1931</w:t>
      </w:r>
      <w:r w:rsidR="008D42C1">
        <w:rPr>
          <w:rFonts w:ascii="Times New Roman" w:eastAsia="Times New Roman" w:hAnsi="Times New Roman"/>
          <w:sz w:val="28"/>
          <w:szCs w:val="28"/>
        </w:rPr>
        <w:t xml:space="preserve"> </w:t>
      </w:r>
      <w:r w:rsidR="008D42C1" w:rsidRPr="00196F87">
        <w:rPr>
          <w:rFonts w:ascii="Times New Roman" w:eastAsia="Times New Roman" w:hAnsi="Times New Roman"/>
          <w:sz w:val="28"/>
          <w:szCs w:val="28"/>
        </w:rPr>
        <w:t>-</w:t>
      </w:r>
      <w:r w:rsidR="008D42C1">
        <w:rPr>
          <w:rFonts w:ascii="Times New Roman" w:eastAsia="Times New Roman" w:hAnsi="Times New Roman"/>
          <w:sz w:val="28"/>
          <w:szCs w:val="28"/>
        </w:rPr>
        <w:t xml:space="preserve"> </w:t>
      </w:r>
      <w:r w:rsidR="008D42C1" w:rsidRPr="00196F87">
        <w:rPr>
          <w:rFonts w:ascii="Times New Roman" w:eastAsia="Times New Roman" w:hAnsi="Times New Roman"/>
          <w:sz w:val="28"/>
          <w:szCs w:val="28"/>
        </w:rPr>
        <w:t>29/3/2016)</w:t>
      </w:r>
      <w:r w:rsidR="008D42C1" w:rsidRPr="00C10D2A">
        <w:rPr>
          <w:rFonts w:ascii="Times New Roman" w:eastAsia="Times New Roman" w:hAnsi="Times New Roman"/>
          <w:sz w:val="28"/>
          <w:szCs w:val="28"/>
        </w:rPr>
        <w:t>,</w:t>
      </w:r>
      <w:r w:rsidR="008D42C1">
        <w:rPr>
          <w:rFonts w:ascii="Times New Roman" w:eastAsia="Times New Roman" w:hAnsi="Times New Roman"/>
          <w:color w:val="222222"/>
          <w:sz w:val="29"/>
          <w:szCs w:val="19"/>
        </w:rPr>
        <w:t xml:space="preserve"> </w:t>
      </w:r>
      <w:r w:rsidRPr="00262D6B">
        <w:rPr>
          <w:rFonts w:ascii="Times New Roman" w:eastAsia="Times New Roman" w:hAnsi="Times New Roman"/>
          <w:sz w:val="28"/>
          <w:szCs w:val="28"/>
        </w:rPr>
        <w:t>41 năm ngày giải phóng miền Nam thống nhất đất nước (30/4/1975 – 30/4/2016); 126 năm ngày sinh của Chủ tịch Hồ Chí Minh (19/5/1890 – 19/5/2016); 105 năm ngày Bác</w:t>
      </w:r>
      <w:r w:rsidR="00856D8A">
        <w:rPr>
          <w:rFonts w:ascii="Times New Roman" w:eastAsia="Times New Roman" w:hAnsi="Times New Roman"/>
          <w:sz w:val="28"/>
          <w:szCs w:val="28"/>
        </w:rPr>
        <w:t xml:space="preserve"> Hồ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 ra đi tìm đường cứu </w:t>
      </w:r>
      <w:r w:rsidR="004D538C">
        <w:rPr>
          <w:rFonts w:ascii="Times New Roman" w:eastAsia="Times New Roman" w:hAnsi="Times New Roman"/>
          <w:sz w:val="28"/>
          <w:szCs w:val="28"/>
        </w:rPr>
        <w:t xml:space="preserve">nước </w:t>
      </w:r>
      <w:r w:rsidRPr="00262D6B">
        <w:rPr>
          <w:rFonts w:ascii="Times New Roman" w:eastAsia="Times New Roman" w:hAnsi="Times New Roman"/>
          <w:sz w:val="28"/>
          <w:szCs w:val="28"/>
        </w:rPr>
        <w:t>(</w:t>
      </w:r>
      <w:r w:rsidR="00E772A2">
        <w:rPr>
          <w:rFonts w:ascii="Times New Roman" w:eastAsia="Times New Roman" w:hAnsi="Times New Roman"/>
          <w:sz w:val="28"/>
          <w:szCs w:val="28"/>
        </w:rPr>
        <w:t>5/6/</w:t>
      </w:r>
      <w:r w:rsidRPr="00262D6B">
        <w:rPr>
          <w:rFonts w:ascii="Times New Roman" w:eastAsia="Times New Roman" w:hAnsi="Times New Roman"/>
          <w:sz w:val="28"/>
          <w:szCs w:val="28"/>
        </w:rPr>
        <w:t>1911</w:t>
      </w:r>
      <w:r w:rsidR="00E772A2">
        <w:rPr>
          <w:rFonts w:ascii="Times New Roman" w:eastAsia="Times New Roman" w:hAnsi="Times New Roman"/>
          <w:sz w:val="28"/>
          <w:szCs w:val="28"/>
        </w:rPr>
        <w:t xml:space="preserve"> – 5/6/</w:t>
      </w:r>
      <w:r w:rsidRPr="00262D6B">
        <w:rPr>
          <w:rFonts w:ascii="Times New Roman" w:eastAsia="Times New Roman" w:hAnsi="Times New Roman"/>
          <w:sz w:val="28"/>
          <w:szCs w:val="28"/>
        </w:rPr>
        <w:t>2016) .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>- Chào mừng thành công Đại hội Đại biểu toàn quốc lần thứ XII của Đảng Cộng sản Việt Nam.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>- Phổ biến, tuyên truyền về chủ quyền biển, đảo Việt Nam.</w:t>
      </w:r>
    </w:p>
    <w:p w:rsidR="009665E4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>- Góp phần tôn vinh các tấm gương tiêu biểu, điển hình trong học tập và làm theo tấm gương đạo đức Hồ Chí Minh.</w:t>
      </w:r>
    </w:p>
    <w:p w:rsidR="00A53722" w:rsidRPr="00262D6B" w:rsidRDefault="00A53722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</w:rPr>
        <w:t>2. Yêu cầu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Triển khai 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Cuộc thi sâu rộng đến </w:t>
      </w:r>
      <w:r w:rsidR="00E818B6">
        <w:rPr>
          <w:rFonts w:ascii="Times New Roman" w:eastAsia="Times New Roman" w:hAnsi="Times New Roman"/>
          <w:sz w:val="28"/>
          <w:szCs w:val="28"/>
        </w:rPr>
        <w:t>học sinh, sinh viên (HSSV)</w:t>
      </w:r>
      <w:r w:rsidR="00C3048F">
        <w:rPr>
          <w:rFonts w:ascii="Times New Roman" w:eastAsia="Times New Roman" w:hAnsi="Times New Roman"/>
          <w:sz w:val="28"/>
          <w:szCs w:val="28"/>
        </w:rPr>
        <w:t>,</w:t>
      </w:r>
      <w:r w:rsidR="00E9146E">
        <w:rPr>
          <w:rFonts w:ascii="Times New Roman" w:eastAsia="Times New Roman" w:hAnsi="Times New Roman"/>
          <w:sz w:val="28"/>
          <w:szCs w:val="28"/>
        </w:rPr>
        <w:t xml:space="preserve"> cán bộ,</w:t>
      </w:r>
      <w:r w:rsidR="00E818B6">
        <w:rPr>
          <w:rFonts w:ascii="Times New Roman" w:eastAsia="Times New Roman" w:hAnsi="Times New Roman"/>
          <w:sz w:val="28"/>
          <w:szCs w:val="28"/>
        </w:rPr>
        <w:t xml:space="preserve"> nhà giáo, </w:t>
      </w:r>
      <w:r w:rsidR="00C3048F">
        <w:rPr>
          <w:rFonts w:ascii="Times New Roman" w:eastAsia="Times New Roman" w:hAnsi="Times New Roman"/>
          <w:sz w:val="28"/>
          <w:szCs w:val="28"/>
        </w:rPr>
        <w:t>đoàn viên, thanh niên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 trong và ngoài nước,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>các cơ sở giáo dục</w:t>
      </w:r>
      <w:r w:rsidRPr="00262D6B">
        <w:rPr>
          <w:rFonts w:ascii="Times New Roman" w:eastAsia="Times New Roman" w:hAnsi="Times New Roman"/>
          <w:sz w:val="28"/>
          <w:szCs w:val="28"/>
        </w:rPr>
        <w:t>, đào tạo</w:t>
      </w:r>
      <w:r w:rsidR="00EB0B74">
        <w:rPr>
          <w:rFonts w:ascii="Times New Roman" w:eastAsia="Times New Roman" w:hAnsi="Times New Roman"/>
          <w:sz w:val="28"/>
          <w:szCs w:val="28"/>
        </w:rPr>
        <w:t xml:space="preserve"> trong toàn quốc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 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>nhằm đẩy mạnh việc</w:t>
      </w:r>
      <w:r w:rsidRPr="00262D6B">
        <w:rPr>
          <w:rFonts w:ascii="Times New Roman" w:eastAsia="Times New Roman" w:hAnsi="Times New Roman"/>
          <w:sz w:val="28"/>
          <w:szCs w:val="28"/>
        </w:rPr>
        <w:t xml:space="preserve"> học tập và</w:t>
      </w:r>
      <w:r w:rsidRPr="00262D6B">
        <w:rPr>
          <w:rFonts w:ascii="Times New Roman" w:eastAsia="Times New Roman" w:hAnsi="Times New Roman"/>
          <w:sz w:val="28"/>
          <w:szCs w:val="28"/>
          <w:lang w:val="vi-VN"/>
        </w:rPr>
        <w:t xml:space="preserve"> làm theo tấm gương đạo đức Hồ Chí Minh.</w:t>
      </w:r>
    </w:p>
    <w:p w:rsidR="009665E4" w:rsidRPr="00262D6B" w:rsidRDefault="009665E4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/>
          <w:bCs/>
          <w:sz w:val="28"/>
          <w:szCs w:val="28"/>
        </w:rPr>
        <w:t xml:space="preserve">II. NỘI DUNG CUỘC THI </w:t>
      </w:r>
    </w:p>
    <w:p w:rsidR="005C3947" w:rsidRPr="00E9146E" w:rsidRDefault="005C3947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87272">
        <w:rPr>
          <w:rFonts w:ascii="Times New Roman" w:eastAsia="Times New Roman" w:hAnsi="Times New Roman"/>
          <w:sz w:val="28"/>
          <w:szCs w:val="28"/>
          <w:lang w:val="vi-VN"/>
        </w:rPr>
        <w:t>- Những lời dạy của Chủ tịch Hồ Chí Minh</w:t>
      </w:r>
      <w:r w:rsidR="00E9146E">
        <w:rPr>
          <w:rFonts w:ascii="Times New Roman" w:eastAsia="Times New Roman" w:hAnsi="Times New Roman"/>
          <w:sz w:val="28"/>
          <w:szCs w:val="28"/>
          <w:lang w:val="vi-VN"/>
        </w:rPr>
        <w:t xml:space="preserve"> đối với thế hệ trẻ</w:t>
      </w:r>
      <w:r w:rsidR="00E9146E">
        <w:rPr>
          <w:rFonts w:ascii="Times New Roman" w:eastAsia="Times New Roman" w:hAnsi="Times New Roman"/>
          <w:sz w:val="28"/>
          <w:szCs w:val="28"/>
        </w:rPr>
        <w:t xml:space="preserve">; </w:t>
      </w:r>
      <w:r w:rsidR="00E9146E" w:rsidRPr="00F87272">
        <w:rPr>
          <w:rFonts w:ascii="Times New Roman" w:eastAsia="Times New Roman" w:hAnsi="Times New Roman"/>
          <w:sz w:val="28"/>
          <w:szCs w:val="28"/>
          <w:lang w:val="vi-VN"/>
        </w:rPr>
        <w:t>nội dung cơ bản trong Di chúc của Chủ tịch Hồ Chí Minh.</w:t>
      </w:r>
    </w:p>
    <w:p w:rsidR="005C3947" w:rsidRPr="00F87272" w:rsidRDefault="005C3947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vi-VN"/>
        </w:rPr>
      </w:pPr>
      <w:r w:rsidRPr="00F87272">
        <w:rPr>
          <w:rFonts w:ascii="Times New Roman" w:eastAsia="Times New Roman" w:hAnsi="Times New Roman"/>
          <w:sz w:val="28"/>
          <w:szCs w:val="28"/>
          <w:lang w:val="vi-VN"/>
        </w:rPr>
        <w:t>- Những nội dung cơ bản của chuẩn mực đạo đức nghề nghiệp theo tấm gương đạo đức Hồ Chí Minh.</w:t>
      </w:r>
    </w:p>
    <w:p w:rsidR="005C3947" w:rsidRPr="00F87272" w:rsidRDefault="005C3947" w:rsidP="008E39EA">
      <w:pPr>
        <w:pStyle w:val="BodyText"/>
        <w:spacing w:before="40"/>
        <w:ind w:firstLine="545"/>
        <w:rPr>
          <w:rFonts w:ascii="Times New Roman" w:hAnsi="Times New Roman"/>
          <w:szCs w:val="28"/>
          <w:lang w:val="vi-VN"/>
        </w:rPr>
      </w:pPr>
      <w:r w:rsidRPr="00F87272">
        <w:rPr>
          <w:rFonts w:ascii="Times New Roman" w:hAnsi="Times New Roman"/>
          <w:szCs w:val="28"/>
        </w:rPr>
        <w:t xml:space="preserve"> </w:t>
      </w:r>
      <w:r w:rsidRPr="00F87272">
        <w:rPr>
          <w:rFonts w:ascii="Times New Roman" w:hAnsi="Times New Roman"/>
          <w:szCs w:val="28"/>
          <w:lang w:val="vi-VN"/>
        </w:rPr>
        <w:t xml:space="preserve">- </w:t>
      </w:r>
      <w:r w:rsidR="00856D8A">
        <w:rPr>
          <w:rFonts w:ascii="Times New Roman" w:hAnsi="Times New Roman"/>
          <w:szCs w:val="28"/>
        </w:rPr>
        <w:t>N</w:t>
      </w:r>
      <w:r w:rsidRPr="00F87272">
        <w:rPr>
          <w:rFonts w:ascii="Times New Roman" w:hAnsi="Times New Roman"/>
          <w:szCs w:val="28"/>
          <w:lang w:val="vi-VN"/>
        </w:rPr>
        <w:t>hững tấm gương học sinh, sinh viên</w:t>
      </w:r>
      <w:r w:rsidRPr="00F87272">
        <w:rPr>
          <w:rFonts w:ascii="Times New Roman" w:hAnsi="Times New Roman"/>
          <w:szCs w:val="28"/>
        </w:rPr>
        <w:t xml:space="preserve"> </w:t>
      </w:r>
      <w:r w:rsidRPr="00F87272">
        <w:rPr>
          <w:rFonts w:ascii="Times New Roman" w:hAnsi="Times New Roman"/>
          <w:szCs w:val="28"/>
          <w:lang w:val="vi-VN"/>
        </w:rPr>
        <w:t>tiêu biểu trong học tập</w:t>
      </w:r>
      <w:r>
        <w:rPr>
          <w:rFonts w:ascii="Times New Roman" w:hAnsi="Times New Roman"/>
          <w:szCs w:val="28"/>
        </w:rPr>
        <w:t>, rèn luyện</w:t>
      </w:r>
      <w:r w:rsidRPr="00F87272">
        <w:rPr>
          <w:rFonts w:ascii="Times New Roman" w:hAnsi="Times New Roman"/>
          <w:szCs w:val="28"/>
          <w:lang w:val="vi-VN"/>
        </w:rPr>
        <w:t xml:space="preserve"> và làm theo tấm gương đạo đức Hồ Chí Minh.</w:t>
      </w:r>
    </w:p>
    <w:p w:rsidR="005C3947" w:rsidRPr="00F87272" w:rsidRDefault="005C3947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vi-VN"/>
        </w:rPr>
      </w:pPr>
      <w:r w:rsidRPr="00F87272">
        <w:rPr>
          <w:rFonts w:ascii="Times New Roman" w:eastAsia="Times New Roman" w:hAnsi="Times New Roman"/>
          <w:sz w:val="28"/>
          <w:szCs w:val="28"/>
          <w:lang w:val="vi-VN"/>
        </w:rPr>
        <w:t>- Những thành tựu</w:t>
      </w:r>
      <w:r w:rsidRPr="00F87272">
        <w:rPr>
          <w:rFonts w:ascii="Times New Roman" w:eastAsia="Times New Roman" w:hAnsi="Times New Roman"/>
          <w:sz w:val="28"/>
          <w:szCs w:val="28"/>
        </w:rPr>
        <w:t>, kết quả</w:t>
      </w:r>
      <w:r>
        <w:rPr>
          <w:rFonts w:ascii="Times New Roman" w:eastAsia="Times New Roman" w:hAnsi="Times New Roman"/>
          <w:sz w:val="28"/>
          <w:szCs w:val="28"/>
        </w:rPr>
        <w:t xml:space="preserve"> đạt được</w:t>
      </w:r>
      <w:r w:rsidRPr="00F87272">
        <w:rPr>
          <w:rFonts w:ascii="Times New Roman" w:eastAsia="Times New Roman" w:hAnsi="Times New Roman"/>
          <w:sz w:val="28"/>
          <w:szCs w:val="28"/>
        </w:rPr>
        <w:t xml:space="preserve"> trong sự nghiệp </w:t>
      </w:r>
      <w:r w:rsidR="00186D22">
        <w:rPr>
          <w:rFonts w:ascii="Times New Roman" w:eastAsia="Times New Roman" w:hAnsi="Times New Roman"/>
          <w:sz w:val="28"/>
          <w:szCs w:val="28"/>
        </w:rPr>
        <w:t>xây dựng,</w:t>
      </w:r>
      <w:r w:rsidR="00186D22" w:rsidRPr="00F87272">
        <w:rPr>
          <w:rFonts w:ascii="Times New Roman" w:eastAsia="Times New Roman" w:hAnsi="Times New Roman"/>
          <w:sz w:val="28"/>
          <w:szCs w:val="28"/>
        </w:rPr>
        <w:t xml:space="preserve"> </w:t>
      </w:r>
      <w:r w:rsidRPr="00F87272">
        <w:rPr>
          <w:rFonts w:ascii="Times New Roman" w:eastAsia="Times New Roman" w:hAnsi="Times New Roman"/>
          <w:sz w:val="28"/>
          <w:szCs w:val="28"/>
        </w:rPr>
        <w:t>bảo vệ</w:t>
      </w:r>
      <w:r w:rsidR="00186D22">
        <w:rPr>
          <w:rFonts w:ascii="Times New Roman" w:eastAsia="Times New Roman" w:hAnsi="Times New Roman"/>
          <w:sz w:val="28"/>
          <w:szCs w:val="28"/>
        </w:rPr>
        <w:t xml:space="preserve"> Tổ quốc</w:t>
      </w:r>
      <w:r w:rsidRPr="00F87272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87272">
        <w:rPr>
          <w:rFonts w:ascii="Times New Roman" w:eastAsia="Times New Roman" w:hAnsi="Times New Roman"/>
          <w:sz w:val="28"/>
          <w:szCs w:val="28"/>
        </w:rPr>
        <w:t>phát triển</w:t>
      </w:r>
      <w:r w:rsidRPr="00F87272">
        <w:rPr>
          <w:rFonts w:ascii="Times New Roman" w:eastAsia="Times New Roman" w:hAnsi="Times New Roman"/>
          <w:sz w:val="28"/>
          <w:szCs w:val="28"/>
          <w:lang w:val="vi-VN"/>
        </w:rPr>
        <w:t xml:space="preserve"> đất nước</w:t>
      </w:r>
      <w:r w:rsidRPr="00F87272">
        <w:rPr>
          <w:rFonts w:ascii="Times New Roman" w:eastAsia="Times New Roman" w:hAnsi="Times New Roman"/>
          <w:sz w:val="28"/>
          <w:szCs w:val="28"/>
        </w:rPr>
        <w:t xml:space="preserve"> </w:t>
      </w:r>
      <w:r w:rsidRPr="00F87272">
        <w:rPr>
          <w:rFonts w:ascii="Times New Roman" w:eastAsia="Times New Roman" w:hAnsi="Times New Roman"/>
          <w:sz w:val="28"/>
          <w:szCs w:val="28"/>
          <w:lang w:val="vi-VN"/>
        </w:rPr>
        <w:t>dưới sự lãnh đạo của Đảng</w:t>
      </w:r>
      <w:r w:rsidRPr="00F87272">
        <w:rPr>
          <w:rFonts w:ascii="Times New Roman" w:eastAsia="Times New Roman" w:hAnsi="Times New Roman"/>
          <w:sz w:val="28"/>
          <w:szCs w:val="28"/>
        </w:rPr>
        <w:t xml:space="preserve">, nhất là trong 30 năm </w:t>
      </w:r>
      <w:r w:rsidRPr="00F87272">
        <w:rPr>
          <w:rFonts w:ascii="Times New Roman" w:eastAsia="Times New Roman" w:hAnsi="Times New Roman"/>
          <w:sz w:val="28"/>
          <w:szCs w:val="28"/>
        </w:rPr>
        <w:lastRenderedPageBreak/>
        <w:t>đổi mới (1986-2016)</w:t>
      </w:r>
      <w:r w:rsidR="00B71423">
        <w:rPr>
          <w:rFonts w:ascii="Times New Roman" w:eastAsia="Times New Roman" w:hAnsi="Times New Roman"/>
          <w:sz w:val="28"/>
          <w:szCs w:val="28"/>
        </w:rPr>
        <w:t>, một số chủ trương lớn trong Văn kiện Đại hội Đảng toàn quốc lần thứ XII</w:t>
      </w:r>
      <w:r w:rsidRPr="00F87272">
        <w:rPr>
          <w:rFonts w:ascii="Times New Roman" w:eastAsia="Times New Roman" w:hAnsi="Times New Roman"/>
          <w:sz w:val="28"/>
          <w:szCs w:val="28"/>
          <w:lang w:val="vi-VN"/>
        </w:rPr>
        <w:t>.</w:t>
      </w:r>
    </w:p>
    <w:p w:rsidR="005C3947" w:rsidRPr="00F87272" w:rsidRDefault="005C3947" w:rsidP="008E39EA">
      <w:pPr>
        <w:pStyle w:val="NormalWeb"/>
        <w:spacing w:before="40" w:beforeAutospacing="0" w:after="0" w:afterAutospacing="0"/>
        <w:ind w:firstLine="720"/>
        <w:jc w:val="both"/>
        <w:rPr>
          <w:sz w:val="28"/>
          <w:szCs w:val="28"/>
          <w:lang w:val="vi-VN"/>
        </w:rPr>
      </w:pPr>
      <w:r w:rsidRPr="00F87272">
        <w:rPr>
          <w:sz w:val="28"/>
          <w:szCs w:val="28"/>
          <w:lang w:val="vi-VN"/>
        </w:rPr>
        <w:t>- Thông tin về biển, đảo và chiến lược biển của Việt Nam. Hình thức và phương pháp đấu tranh giữ vững chủ quyền biển, đảo Việt Nam.</w:t>
      </w:r>
      <w:r w:rsidRPr="00F87272">
        <w:rPr>
          <w:sz w:val="28"/>
          <w:szCs w:val="28"/>
        </w:rPr>
        <w:t xml:space="preserve"> </w:t>
      </w:r>
      <w:r w:rsidRPr="00F87272">
        <w:rPr>
          <w:sz w:val="28"/>
          <w:szCs w:val="28"/>
          <w:lang w:val="vi-VN"/>
        </w:rPr>
        <w:t xml:space="preserve">Công ước của Liên Hợp </w:t>
      </w:r>
      <w:r w:rsidR="00EB0B74">
        <w:rPr>
          <w:sz w:val="28"/>
          <w:szCs w:val="28"/>
        </w:rPr>
        <w:t>Q</w:t>
      </w:r>
      <w:r w:rsidRPr="00F87272">
        <w:rPr>
          <w:sz w:val="28"/>
          <w:szCs w:val="28"/>
          <w:lang w:val="vi-VN"/>
        </w:rPr>
        <w:t>uốc về Luật Biển năm 1982</w:t>
      </w:r>
      <w:r w:rsidR="00E9146E">
        <w:rPr>
          <w:sz w:val="28"/>
          <w:szCs w:val="28"/>
        </w:rPr>
        <w:t xml:space="preserve"> (UNCLOS)</w:t>
      </w:r>
      <w:r w:rsidRPr="00F87272">
        <w:rPr>
          <w:sz w:val="28"/>
          <w:szCs w:val="28"/>
          <w:lang w:val="vi-VN"/>
        </w:rPr>
        <w:t>, tuyên bố chung của 10 nước ASEAN đã ký kết với Trung Quốc về bộ quy tắc ứng xử trên biển Đông (DOC).</w:t>
      </w:r>
    </w:p>
    <w:p w:rsidR="0073363D" w:rsidRPr="00262D6B" w:rsidRDefault="00BA5B19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I</w:t>
      </w:r>
      <w:r w:rsidR="00843555"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 xml:space="preserve">II. </w:t>
      </w:r>
      <w:r w:rsidRPr="00262D6B">
        <w:rPr>
          <w:rFonts w:ascii="Times New Roman" w:hAnsi="Times New Roman"/>
          <w:b/>
          <w:sz w:val="28"/>
          <w:szCs w:val="28"/>
          <w:lang w:val="vi-VN"/>
        </w:rPr>
        <w:t>TỔ CHỨC THỰC HIỆN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262D6B">
        <w:rPr>
          <w:rFonts w:ascii="Times New Roman" w:hAnsi="Times New Roman"/>
          <w:b/>
          <w:sz w:val="28"/>
          <w:szCs w:val="28"/>
          <w:lang w:val="vi-VN"/>
        </w:rPr>
        <w:t xml:space="preserve">1. </w:t>
      </w:r>
      <w:r w:rsidR="0024254B" w:rsidRPr="00262D6B">
        <w:rPr>
          <w:rFonts w:ascii="Times New Roman" w:hAnsi="Times New Roman"/>
          <w:b/>
          <w:sz w:val="28"/>
          <w:szCs w:val="28"/>
          <w:lang w:val="vi-VN"/>
        </w:rPr>
        <w:t>Tiến độ triển khai</w:t>
      </w:r>
    </w:p>
    <w:p w:rsidR="00467EFA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1.</w:t>
      </w:r>
      <w:r w:rsidR="008368FD" w:rsidRPr="00262D6B">
        <w:rPr>
          <w:rFonts w:ascii="Times New Roman" w:hAnsi="Times New Roman"/>
          <w:sz w:val="28"/>
          <w:szCs w:val="28"/>
          <w:lang w:val="vi-VN"/>
        </w:rPr>
        <w:t>1.</w:t>
      </w:r>
      <w:r w:rsidR="001E6863"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Thá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ng </w:t>
      </w:r>
      <w:r w:rsidR="00E9146E">
        <w:rPr>
          <w:rFonts w:ascii="Times New Roman" w:eastAsia="Times New Roman" w:hAnsi="Times New Roman"/>
          <w:bCs/>
          <w:sz w:val="28"/>
          <w:szCs w:val="28"/>
        </w:rPr>
        <w:t>3</w:t>
      </w:r>
      <w:r w:rsidR="00B56B2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năm 201</w:t>
      </w:r>
      <w:r w:rsidR="00810ED9">
        <w:rPr>
          <w:rFonts w:ascii="Times New Roman" w:eastAsia="Times New Roman" w:hAnsi="Times New Roman"/>
          <w:bCs/>
          <w:sz w:val="28"/>
          <w:szCs w:val="28"/>
        </w:rPr>
        <w:t>6</w:t>
      </w:r>
      <w:r w:rsidR="002A6B6A" w:rsidRPr="00262D6B">
        <w:rPr>
          <w:rFonts w:ascii="Times New Roman" w:hAnsi="Times New Roman"/>
          <w:sz w:val="28"/>
          <w:szCs w:val="28"/>
        </w:rPr>
        <w:t xml:space="preserve"> </w:t>
      </w:r>
    </w:p>
    <w:p w:rsidR="00C772D1" w:rsidRPr="00262D6B" w:rsidRDefault="007B2635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2A6B6A" w:rsidRPr="00262D6B">
        <w:rPr>
          <w:rFonts w:ascii="Times New Roman" w:hAnsi="Times New Roman"/>
          <w:sz w:val="28"/>
          <w:szCs w:val="28"/>
        </w:rPr>
        <w:t xml:space="preserve">Ban hành 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Thể lệ Cuộc thi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,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</w:t>
      </w:r>
      <w:r w:rsidR="00C772D1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Quyết định thành lập Ban Chỉ đạo, Ban Tổ chức, Ban cố vấn</w:t>
      </w:r>
      <w:r w:rsidR="001E6863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câu hỏi thi, </w:t>
      </w:r>
      <w:r w:rsidR="00C772D1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Ban thẩm định câu hỏi thi</w:t>
      </w:r>
      <w:r w:rsidR="00E9146E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B62E7D" w:rsidRPr="00262D6B" w:rsidRDefault="007B2635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9C56A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B</w:t>
      </w:r>
      <w:r w:rsidR="00B62E7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iên soạn, thẩm định câu hỏ</w:t>
      </w:r>
      <w:r w:rsidR="001E7AE2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i và đáp án cuộc thi</w:t>
      </w:r>
      <w:r w:rsidR="003F6B4B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;</w:t>
      </w:r>
    </w:p>
    <w:p w:rsidR="001E6863" w:rsidRPr="00262D6B" w:rsidRDefault="007B2635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B62E7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Chạy th</w:t>
      </w:r>
      <w:r w:rsidR="00044ADB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ử phần mềm cuộc thi;</w:t>
      </w:r>
    </w:p>
    <w:p w:rsidR="00E13EE7" w:rsidRPr="00262D6B" w:rsidRDefault="00E13EE7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>Ban hành</w:t>
      </w:r>
      <w:r w:rsidR="004D1761" w:rsidRPr="00262D6B">
        <w:rPr>
          <w:rFonts w:ascii="Times New Roman" w:eastAsia="Times New Roman" w:hAnsi="Times New Roman"/>
          <w:bCs/>
          <w:sz w:val="28"/>
          <w:szCs w:val="28"/>
        </w:rPr>
        <w:t xml:space="preserve"> 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ôn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g văn </w:t>
      </w:r>
      <w:r w:rsidR="00EB0B74">
        <w:rPr>
          <w:rFonts w:ascii="Times New Roman" w:eastAsia="Times New Roman" w:hAnsi="Times New Roman"/>
          <w:bCs/>
          <w:sz w:val="28"/>
          <w:szCs w:val="28"/>
        </w:rPr>
        <w:t>chỉ đạo</w:t>
      </w:r>
      <w:r w:rsidR="002A6B6A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các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cơ sở giáo dục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, đào tạo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</w:t>
      </w:r>
      <w:r w:rsidR="00EB0B74">
        <w:rPr>
          <w:rFonts w:ascii="Times New Roman" w:eastAsia="Times New Roman" w:hAnsi="Times New Roman"/>
          <w:bCs/>
          <w:sz w:val="28"/>
          <w:szCs w:val="28"/>
        </w:rPr>
        <w:t>chủ trì,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 xml:space="preserve"> phối hợp với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tổ chức Đoàn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, Hội, Đội để</w:t>
      </w:r>
      <w:r w:rsidR="00EB0B74">
        <w:rPr>
          <w:rFonts w:ascii="Times New Roman" w:eastAsia="Times New Roman" w:hAnsi="Times New Roman"/>
          <w:bCs/>
          <w:sz w:val="28"/>
          <w:szCs w:val="28"/>
        </w:rPr>
        <w:t xml:space="preserve"> hướng dẫn HSSV</w:t>
      </w:r>
      <w:r w:rsidR="00E9146E">
        <w:rPr>
          <w:rFonts w:ascii="Times New Roman" w:eastAsia="Times New Roman" w:hAnsi="Times New Roman"/>
          <w:bCs/>
          <w:sz w:val="28"/>
          <w:szCs w:val="28"/>
        </w:rPr>
        <w:t>,</w:t>
      </w:r>
      <w:r w:rsidR="00E9146E" w:rsidRPr="00E9146E">
        <w:rPr>
          <w:rFonts w:ascii="Times New Roman" w:eastAsia="Times New Roman" w:hAnsi="Times New Roman"/>
          <w:sz w:val="28"/>
          <w:szCs w:val="28"/>
        </w:rPr>
        <w:t xml:space="preserve"> </w:t>
      </w:r>
      <w:r w:rsidR="00E9146E">
        <w:rPr>
          <w:rFonts w:ascii="Times New Roman" w:eastAsia="Times New Roman" w:hAnsi="Times New Roman"/>
          <w:sz w:val="28"/>
          <w:szCs w:val="28"/>
        </w:rPr>
        <w:t>đoàn viên, thanh niên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hưởng ứng tham gia cuộc thi.</w:t>
      </w:r>
    </w:p>
    <w:p w:rsidR="00EB0B74" w:rsidRPr="00262D6B" w:rsidRDefault="00EB0B74" w:rsidP="00EB0B74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</w:rPr>
        <w:t>-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Thí sinh đăng ký và thi thử</w:t>
      </w:r>
      <w:r w:rsidRPr="00262D6B">
        <w:rPr>
          <w:rFonts w:ascii="Times New Roman" w:eastAsia="Times New Roman" w:hAnsi="Times New Roman"/>
          <w:bCs/>
          <w:sz w:val="28"/>
          <w:szCs w:val="28"/>
        </w:rPr>
        <w:t>.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</w:t>
      </w:r>
    </w:p>
    <w:p w:rsidR="008D42C1" w:rsidRDefault="00E772A2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8D42C1">
        <w:rPr>
          <w:rFonts w:ascii="Times New Roman" w:eastAsia="Times New Roman" w:hAnsi="Times New Roman"/>
          <w:bCs/>
          <w:sz w:val="28"/>
          <w:szCs w:val="28"/>
        </w:rPr>
        <w:t>Tổ chức Lễ phát động Cuộc thi.</w:t>
      </w:r>
    </w:p>
    <w:p w:rsidR="002414C8" w:rsidRPr="00E772A2" w:rsidRDefault="008D42C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2414C8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Thành lập Ban giám khảo chấm phần thi tự luận</w:t>
      </w:r>
      <w:r w:rsidR="00E772A2">
        <w:rPr>
          <w:rFonts w:ascii="Times New Roman" w:eastAsia="Times New Roman" w:hAnsi="Times New Roman"/>
          <w:bCs/>
          <w:sz w:val="28"/>
          <w:szCs w:val="28"/>
          <w:lang w:val="vi-VN"/>
        </w:rPr>
        <w:t>.</w:t>
      </w:r>
    </w:p>
    <w:p w:rsidR="002A6B6A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1.</w:t>
      </w:r>
      <w:r w:rsidR="00B15FCB">
        <w:rPr>
          <w:rFonts w:ascii="Times New Roman" w:eastAsia="Times New Roman" w:hAnsi="Times New Roman"/>
          <w:bCs/>
          <w:sz w:val="28"/>
          <w:szCs w:val="28"/>
        </w:rPr>
        <w:t>2</w:t>
      </w:r>
      <w:r w:rsidR="008368F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.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 xml:space="preserve"> T</w:t>
      </w:r>
      <w:r w:rsidR="00233FA6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háng 4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, 5</w:t>
      </w:r>
      <w:r w:rsidR="00233FA6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năm 201</w:t>
      </w:r>
      <w:r w:rsidR="00011455" w:rsidRPr="00262D6B">
        <w:rPr>
          <w:rFonts w:ascii="Times New Roman" w:eastAsia="Times New Roman" w:hAnsi="Times New Roman"/>
          <w:bCs/>
          <w:sz w:val="28"/>
          <w:szCs w:val="28"/>
        </w:rPr>
        <w:t>6</w:t>
      </w:r>
      <w:r w:rsidR="00233FA6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</w:t>
      </w:r>
    </w:p>
    <w:p w:rsidR="00E9146E" w:rsidRDefault="00E9146E" w:rsidP="00E9146E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Hoàn thành kết quả chấm bài thi t</w:t>
      </w:r>
      <w:r w:rsidRPr="00262D6B">
        <w:rPr>
          <w:rFonts w:ascii="Times New Roman" w:eastAsia="Times New Roman" w:hAnsi="Times New Roman"/>
          <w:bCs/>
          <w:sz w:val="28"/>
          <w:szCs w:val="28"/>
        </w:rPr>
        <w:t>rắc nghiệm</w:t>
      </w:r>
      <w:r w:rsidR="00B15FCB">
        <w:rPr>
          <w:rFonts w:ascii="Times New Roman" w:eastAsia="Times New Roman" w:hAnsi="Times New Roman"/>
          <w:bCs/>
          <w:sz w:val="28"/>
          <w:szCs w:val="28"/>
        </w:rPr>
        <w:t xml:space="preserve"> và phần </w:t>
      </w:r>
      <w:r w:rsidR="00B15FCB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thi tự luận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EB0B74" w:rsidRPr="00262D6B" w:rsidRDefault="00EB0B74" w:rsidP="00EB0B74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Tổ chức trao giải </w:t>
      </w:r>
      <w:r w:rsidR="00227745">
        <w:rPr>
          <w:rFonts w:ascii="Times New Roman" w:eastAsia="Times New Roman" w:hAnsi="Times New Roman"/>
          <w:bCs/>
          <w:sz w:val="28"/>
          <w:szCs w:val="28"/>
        </w:rPr>
        <w:t xml:space="preserve">các </w:t>
      </w:r>
      <w:r>
        <w:rPr>
          <w:rFonts w:ascii="Times New Roman" w:eastAsia="Times New Roman" w:hAnsi="Times New Roman"/>
          <w:bCs/>
          <w:sz w:val="28"/>
          <w:szCs w:val="28"/>
        </w:rPr>
        <w:t>vòng thi trắc nghiệm.</w:t>
      </w:r>
    </w:p>
    <w:p w:rsidR="008368FD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8368F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Họp </w:t>
      </w:r>
      <w:r w:rsidR="00046351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xét giải thưởng </w:t>
      </w:r>
      <w:r w:rsidR="00EB0B74">
        <w:rPr>
          <w:rFonts w:ascii="Times New Roman" w:eastAsia="Times New Roman" w:hAnsi="Times New Roman"/>
          <w:bCs/>
          <w:sz w:val="28"/>
          <w:szCs w:val="28"/>
        </w:rPr>
        <w:t>chung cuộc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A6B6A" w:rsidRPr="00262D6B" w:rsidRDefault="002A6B6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62D6B">
        <w:rPr>
          <w:rFonts w:ascii="Times New Roman" w:eastAsia="Times New Roman" w:hAnsi="Times New Roman"/>
          <w:bCs/>
          <w:sz w:val="28"/>
          <w:szCs w:val="28"/>
        </w:rPr>
        <w:t>1.</w:t>
      </w:r>
      <w:r w:rsidR="00227745">
        <w:rPr>
          <w:rFonts w:ascii="Times New Roman" w:eastAsia="Times New Roman" w:hAnsi="Times New Roman"/>
          <w:bCs/>
          <w:sz w:val="28"/>
          <w:szCs w:val="28"/>
        </w:rPr>
        <w:t>3</w:t>
      </w:r>
      <w:r w:rsidRPr="00262D6B">
        <w:rPr>
          <w:rFonts w:ascii="Times New Roman" w:eastAsia="Times New Roman" w:hAnsi="Times New Roman"/>
          <w:bCs/>
          <w:sz w:val="28"/>
          <w:szCs w:val="28"/>
        </w:rPr>
        <w:t>. Tháng 6</w:t>
      </w:r>
      <w:r w:rsidR="00EB0B74">
        <w:rPr>
          <w:rFonts w:ascii="Times New Roman" w:eastAsia="Times New Roman" w:hAnsi="Times New Roman"/>
          <w:bCs/>
          <w:sz w:val="28"/>
          <w:szCs w:val="28"/>
        </w:rPr>
        <w:t xml:space="preserve"> năm 2016</w:t>
      </w:r>
      <w:r w:rsidRPr="00262D6B">
        <w:rPr>
          <w:rFonts w:ascii="Times New Roman" w:eastAsia="Times New Roman" w:hAnsi="Times New Roman"/>
          <w:bCs/>
          <w:sz w:val="28"/>
          <w:szCs w:val="28"/>
        </w:rPr>
        <w:t xml:space="preserve">: Tổ chức </w:t>
      </w:r>
      <w:r w:rsidR="00227745">
        <w:rPr>
          <w:rFonts w:ascii="Times New Roman" w:eastAsia="Times New Roman" w:hAnsi="Times New Roman"/>
          <w:bCs/>
          <w:sz w:val="28"/>
          <w:szCs w:val="28"/>
        </w:rPr>
        <w:t>Lễ t</w:t>
      </w:r>
      <w:r w:rsidRPr="00262D6B">
        <w:rPr>
          <w:rFonts w:ascii="Times New Roman" w:eastAsia="Times New Roman" w:hAnsi="Times New Roman"/>
          <w:bCs/>
          <w:sz w:val="28"/>
          <w:szCs w:val="28"/>
        </w:rPr>
        <w:t>ổng kết, trao giải chung cuộc.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 xml:space="preserve">2. </w:t>
      </w:r>
      <w:r w:rsidR="0073363D"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Trách n</w:t>
      </w:r>
      <w:r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hiệm</w:t>
      </w:r>
      <w:r w:rsidR="0073363D"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 xml:space="preserve"> của các cơ quan, đơn vị</w:t>
      </w:r>
      <w:r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 xml:space="preserve"> </w:t>
      </w:r>
    </w:p>
    <w:p w:rsidR="00D1357F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2.1. Bộ Giáo dục và Đào tạo</w:t>
      </w:r>
    </w:p>
    <w:p w:rsidR="00941641" w:rsidRPr="00262D6B" w:rsidRDefault="00D1357F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B15FCB">
        <w:rPr>
          <w:rFonts w:ascii="Times New Roman" w:eastAsia="Times New Roman" w:hAnsi="Times New Roman"/>
          <w:bCs/>
          <w:sz w:val="28"/>
          <w:szCs w:val="28"/>
        </w:rPr>
        <w:t>Là c</w:t>
      </w:r>
      <w:r w:rsidR="00941641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ơ quan thường trực </w:t>
      </w:r>
      <w:r w:rsidR="002A6B6A" w:rsidRPr="00262D6B">
        <w:rPr>
          <w:rFonts w:ascii="Times New Roman" w:eastAsia="Times New Roman" w:hAnsi="Times New Roman"/>
          <w:bCs/>
          <w:sz w:val="28"/>
          <w:szCs w:val="28"/>
        </w:rPr>
        <w:t>Cuộc thi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; c</w:t>
      </w:r>
      <w:r w:rsidR="00941641" w:rsidRPr="00262D6B">
        <w:rPr>
          <w:rFonts w:ascii="Times New Roman" w:hAnsi="Times New Roman"/>
          <w:sz w:val="28"/>
          <w:szCs w:val="28"/>
          <w:lang w:val="vi-VN"/>
        </w:rPr>
        <w:t>hủ</w:t>
      </w:r>
      <w:r w:rsidR="006A708E" w:rsidRPr="00262D6B">
        <w:rPr>
          <w:rFonts w:ascii="Times New Roman" w:hAnsi="Times New Roman"/>
          <w:sz w:val="28"/>
          <w:szCs w:val="28"/>
          <w:lang w:val="vi-VN"/>
        </w:rPr>
        <w:t xml:space="preserve"> trì và</w:t>
      </w:r>
      <w:r w:rsidR="00941641" w:rsidRPr="00262D6B">
        <w:rPr>
          <w:rFonts w:ascii="Times New Roman" w:hAnsi="Times New Roman"/>
          <w:sz w:val="28"/>
          <w:szCs w:val="28"/>
          <w:lang w:val="vi-VN"/>
        </w:rPr>
        <w:t xml:space="preserve"> phối hợp với các đơn vị</w:t>
      </w:r>
      <w:r w:rsidR="00B15FCB">
        <w:rPr>
          <w:rFonts w:ascii="Times New Roman" w:hAnsi="Times New Roman"/>
          <w:sz w:val="28"/>
          <w:szCs w:val="28"/>
        </w:rPr>
        <w:t xml:space="preserve"> hữu quan</w:t>
      </w:r>
      <w:r w:rsidR="006A708E"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941641" w:rsidRPr="00262D6B">
        <w:rPr>
          <w:rFonts w:ascii="Times New Roman" w:hAnsi="Times New Roman"/>
          <w:sz w:val="28"/>
          <w:szCs w:val="28"/>
          <w:lang w:val="vi-VN"/>
        </w:rPr>
        <w:t xml:space="preserve">tổ chức chỉ đạo, </w:t>
      </w:r>
      <w:r w:rsidR="00B74114" w:rsidRPr="00262D6B">
        <w:rPr>
          <w:rFonts w:ascii="Times New Roman" w:hAnsi="Times New Roman"/>
          <w:sz w:val="28"/>
          <w:szCs w:val="28"/>
          <w:lang w:val="vi-VN"/>
        </w:rPr>
        <w:t>triển khai C</w:t>
      </w:r>
      <w:r w:rsidR="00941641"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- Xây dựng kế hoạch tổ chức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37FF2" w:rsidRPr="00262D6B">
        <w:rPr>
          <w:rFonts w:ascii="Times New Roman" w:hAnsi="Times New Roman"/>
          <w:sz w:val="28"/>
          <w:szCs w:val="28"/>
          <w:lang w:val="vi-VN"/>
        </w:rPr>
        <w:t>Cuộc thi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, Quyết định thành lập Ban Chỉ đạo, Ban Tổ chức, Ban cố vấn, Ban soạn thảo và thẩm định câu hỏi 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>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 xml:space="preserve">Tổ chức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so</w:t>
      </w:r>
      <w:r w:rsidR="00E772A2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ạn thảo, thẩm định câu hỏi của </w:t>
      </w:r>
      <w:r w:rsidR="00E772A2">
        <w:rPr>
          <w:rFonts w:ascii="Times New Roman" w:eastAsia="Times New Roman" w:hAnsi="Times New Roman"/>
          <w:bCs/>
          <w:sz w:val="28"/>
          <w:szCs w:val="28"/>
        </w:rPr>
        <w:t>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uộc thi, gửi </w:t>
      </w:r>
      <w:r w:rsidR="00EB0B74">
        <w:rPr>
          <w:rFonts w:ascii="Times New Roman" w:eastAsia="Times New Roman" w:hAnsi="Times New Roman"/>
          <w:bCs/>
          <w:sz w:val="28"/>
          <w:szCs w:val="28"/>
        </w:rPr>
        <w:t xml:space="preserve">Công ty Egame </w:t>
      </w:r>
      <w:r w:rsidR="00EB0B74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để đưa lên mạng phục vụ </w:t>
      </w:r>
      <w:r w:rsidR="00EB0B74">
        <w:rPr>
          <w:rFonts w:ascii="Times New Roman" w:eastAsia="Times New Roman" w:hAnsi="Times New Roman"/>
          <w:bCs/>
          <w:sz w:val="28"/>
          <w:szCs w:val="28"/>
        </w:rPr>
        <w:t>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uộc thi; phối hợp với </w:t>
      </w:r>
      <w:r w:rsidR="00B15FCB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Báo T</w:t>
      </w:r>
      <w:r w:rsidR="00B15FCB">
        <w:rPr>
          <w:rFonts w:ascii="Times New Roman" w:eastAsia="Times New Roman" w:hAnsi="Times New Roman"/>
          <w:bCs/>
          <w:sz w:val="28"/>
          <w:szCs w:val="28"/>
        </w:rPr>
        <w:t>iền phong và</w:t>
      </w:r>
      <w:r w:rsidR="00B15FC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</w:t>
      </w:r>
      <w:r w:rsidR="00EB0B74">
        <w:rPr>
          <w:rFonts w:ascii="Times New Roman" w:eastAsia="Times New Roman" w:hAnsi="Times New Roman"/>
          <w:bCs/>
          <w:sz w:val="28"/>
          <w:szCs w:val="28"/>
        </w:rPr>
        <w:t xml:space="preserve">đơn vị liên quan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công bố danh sách thí sinh đ</w:t>
      </w:r>
      <w:r w:rsidR="00B15FCB">
        <w:rPr>
          <w:rFonts w:ascii="Times New Roman" w:eastAsia="Times New Roman" w:hAnsi="Times New Roman"/>
          <w:bCs/>
          <w:sz w:val="28"/>
          <w:szCs w:val="28"/>
        </w:rPr>
        <w:t>o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ạt giải từng vòng thi trắc nghiệm</w:t>
      </w:r>
      <w:r w:rsidR="00EB0B74">
        <w:rPr>
          <w:rFonts w:ascii="Times New Roman" w:eastAsia="Times New Roman" w:hAnsi="Times New Roman"/>
          <w:bCs/>
          <w:sz w:val="28"/>
          <w:szCs w:val="28"/>
        </w:rPr>
        <w:t>, thi tự luận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và </w:t>
      </w:r>
      <w:r w:rsidR="00537FF2" w:rsidRPr="00262D6B">
        <w:rPr>
          <w:rFonts w:ascii="Times New Roman" w:eastAsia="Times New Roman" w:hAnsi="Times New Roman"/>
          <w:bCs/>
          <w:sz w:val="28"/>
          <w:szCs w:val="28"/>
        </w:rPr>
        <w:t xml:space="preserve">cá nhân, tập thể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đ</w:t>
      </w:r>
      <w:r w:rsidR="00227745">
        <w:rPr>
          <w:rFonts w:ascii="Times New Roman" w:eastAsia="Times New Roman" w:hAnsi="Times New Roman"/>
          <w:bCs/>
          <w:sz w:val="28"/>
          <w:szCs w:val="28"/>
        </w:rPr>
        <w:t>o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ạt giải chung cuộc.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E772A2">
        <w:rPr>
          <w:rFonts w:ascii="Times New Roman" w:eastAsia="Times New Roman" w:hAnsi="Times New Roman"/>
          <w:bCs/>
          <w:sz w:val="28"/>
          <w:szCs w:val="28"/>
        </w:rPr>
        <w:t>Đảm bảo</w:t>
      </w:r>
      <w:r w:rsidR="00450A0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kinh phí tổ chứ</w:t>
      </w:r>
      <w:r w:rsidR="008A1C8A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c </w:t>
      </w:r>
      <w:r w:rsidR="008A1C8A">
        <w:rPr>
          <w:rFonts w:ascii="Times New Roman" w:eastAsia="Times New Roman" w:hAnsi="Times New Roman"/>
          <w:bCs/>
          <w:sz w:val="28"/>
          <w:szCs w:val="28"/>
        </w:rPr>
        <w:t>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</w:t>
      </w:r>
      <w:r w:rsidR="00D13530" w:rsidRPr="00262D6B">
        <w:rPr>
          <w:rFonts w:ascii="Times New Roman" w:hAnsi="Times New Roman"/>
          <w:sz w:val="28"/>
          <w:szCs w:val="28"/>
          <w:lang w:val="vi-VN"/>
        </w:rPr>
        <w:t xml:space="preserve"> các đơn vị liên quan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vận động tài trợ </w:t>
      </w:r>
      <w:r w:rsidR="00E772A2">
        <w:rPr>
          <w:rFonts w:ascii="Times New Roman" w:hAnsi="Times New Roman"/>
          <w:sz w:val="28"/>
          <w:szCs w:val="28"/>
        </w:rPr>
        <w:t>để tổ chức</w:t>
      </w:r>
      <w:r w:rsidR="00093423" w:rsidRPr="00262D6B">
        <w:rPr>
          <w:rFonts w:ascii="Times New Roman" w:hAnsi="Times New Roman"/>
          <w:sz w:val="28"/>
          <w:szCs w:val="28"/>
          <w:lang w:val="vi-VN"/>
        </w:rPr>
        <w:t xml:space="preserve"> Cuộc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- </w:t>
      </w:r>
      <w:r w:rsidR="00113ED7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Chỉ đạo tổ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chức Lễ khai mạc,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trao giải từng vòng thi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và </w:t>
      </w:r>
      <w:r w:rsidR="00227745">
        <w:rPr>
          <w:rFonts w:ascii="Times New Roman" w:hAnsi="Times New Roman"/>
          <w:sz w:val="28"/>
          <w:szCs w:val="28"/>
        </w:rPr>
        <w:t>Lễ t</w:t>
      </w:r>
      <w:r w:rsidRPr="00262D6B">
        <w:rPr>
          <w:rFonts w:ascii="Times New Roman" w:hAnsi="Times New Roman"/>
          <w:sz w:val="28"/>
          <w:szCs w:val="28"/>
          <w:lang w:val="vi-VN"/>
        </w:rPr>
        <w:t>ổng kết</w:t>
      </w:r>
      <w:r w:rsidR="00227745">
        <w:rPr>
          <w:rFonts w:ascii="Times New Roman" w:hAnsi="Times New Roman"/>
          <w:sz w:val="28"/>
          <w:szCs w:val="28"/>
        </w:rPr>
        <w:t>,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trao giải </w:t>
      </w:r>
      <w:r w:rsidR="00546407" w:rsidRPr="00262D6B">
        <w:rPr>
          <w:rFonts w:ascii="Times New Roman" w:hAnsi="Times New Roman"/>
          <w:sz w:val="28"/>
          <w:szCs w:val="28"/>
          <w:lang w:val="vi-VN"/>
        </w:rPr>
        <w:t>chung cuộc 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Ban hành các văn bản, hướng dẫn</w:t>
      </w:r>
      <w:r w:rsidR="00227745">
        <w:rPr>
          <w:rFonts w:ascii="Times New Roman" w:hAnsi="Times New Roman"/>
          <w:sz w:val="28"/>
          <w:szCs w:val="28"/>
        </w:rPr>
        <w:t xml:space="preserve"> HSSV,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cán bộ, nhà giáo</w:t>
      </w:r>
      <w:r w:rsidR="00227745">
        <w:rPr>
          <w:rFonts w:ascii="Times New Roman" w:hAnsi="Times New Roman"/>
          <w:sz w:val="28"/>
          <w:szCs w:val="28"/>
        </w:rPr>
        <w:t xml:space="preserve"> </w:t>
      </w:r>
      <w:r w:rsidR="00921B87" w:rsidRPr="00262D6B">
        <w:rPr>
          <w:rFonts w:ascii="Times New Roman" w:hAnsi="Times New Roman"/>
          <w:sz w:val="28"/>
          <w:szCs w:val="28"/>
          <w:lang w:val="vi-VN"/>
        </w:rPr>
        <w:t xml:space="preserve">trong </w:t>
      </w:r>
      <w:r w:rsidRPr="00262D6B">
        <w:rPr>
          <w:rFonts w:ascii="Times New Roman" w:hAnsi="Times New Roman"/>
          <w:sz w:val="28"/>
          <w:szCs w:val="28"/>
          <w:lang w:val="vi-VN"/>
        </w:rPr>
        <w:t>ngành</w:t>
      </w:r>
      <w:r w:rsidR="00921B87" w:rsidRPr="00262D6B">
        <w:rPr>
          <w:rFonts w:ascii="Times New Roman" w:hAnsi="Times New Roman"/>
          <w:sz w:val="28"/>
          <w:szCs w:val="28"/>
          <w:lang w:val="vi-VN"/>
        </w:rPr>
        <w:t xml:space="preserve"> Giáo dục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tham gia thi.</w:t>
      </w:r>
    </w:p>
    <w:p w:rsidR="008A1C8A" w:rsidRDefault="008A1C8A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Cấp Giấy chứng nhận cho các cá nhân đ</w:t>
      </w:r>
      <w:r w:rsidR="004430FF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ạt giải </w:t>
      </w:r>
      <w:r>
        <w:rPr>
          <w:rFonts w:ascii="Times New Roman" w:eastAsia="Times New Roman" w:hAnsi="Times New Roman"/>
          <w:bCs/>
          <w:sz w:val="28"/>
          <w:szCs w:val="28"/>
        </w:rPr>
        <w:t>C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uộc thi.</w:t>
      </w:r>
    </w:p>
    <w:p w:rsidR="00450A0D" w:rsidRPr="00450A0D" w:rsidRDefault="00450A0D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- Tặng Bằng khen của Bộ trưởng cho c</w:t>
      </w:r>
      <w:r w:rsidR="00DF191C">
        <w:rPr>
          <w:rFonts w:ascii="Times New Roman" w:eastAsia="Times New Roman" w:hAnsi="Times New Roman"/>
          <w:bCs/>
          <w:sz w:val="28"/>
          <w:szCs w:val="28"/>
        </w:rPr>
        <w:t>ác cá nhân, tập thể đ</w:t>
      </w:r>
      <w:r w:rsidR="004430FF">
        <w:rPr>
          <w:rFonts w:ascii="Times New Roman" w:eastAsia="Times New Roman" w:hAnsi="Times New Roman"/>
          <w:bCs/>
          <w:sz w:val="28"/>
          <w:szCs w:val="28"/>
        </w:rPr>
        <w:t>o</w:t>
      </w:r>
      <w:r w:rsidR="00DF191C">
        <w:rPr>
          <w:rFonts w:ascii="Times New Roman" w:eastAsia="Times New Roman" w:hAnsi="Times New Roman"/>
          <w:bCs/>
          <w:sz w:val="28"/>
          <w:szCs w:val="28"/>
        </w:rPr>
        <w:t>ạt giải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2.2. Ban Tuyên giáo Trung ương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 chỉ đạo Cuộc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Hỗ trợ thẩm định các câu hỏi thi.</w:t>
      </w:r>
    </w:p>
    <w:p w:rsidR="00941641" w:rsidRPr="008A1C8A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2.3. Trung ương Đoàn thanh niên cộng sản Hồ Chí Minh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Phối hợp chỉ đạo, </w:t>
      </w:r>
      <w:r w:rsidR="00B15FCB">
        <w:rPr>
          <w:rFonts w:ascii="Times New Roman" w:hAnsi="Times New Roman"/>
          <w:sz w:val="28"/>
          <w:szCs w:val="28"/>
        </w:rPr>
        <w:t xml:space="preserve">tuyên truyền, </w:t>
      </w:r>
      <w:r w:rsidRPr="00262D6B">
        <w:rPr>
          <w:rFonts w:ascii="Times New Roman" w:hAnsi="Times New Roman"/>
          <w:sz w:val="28"/>
          <w:szCs w:val="28"/>
          <w:lang w:val="vi-VN"/>
        </w:rPr>
        <w:t>hướng dẫn</w:t>
      </w:r>
      <w:r w:rsidR="00B15FCB">
        <w:rPr>
          <w:rFonts w:ascii="Times New Roman" w:hAnsi="Times New Roman"/>
          <w:sz w:val="28"/>
          <w:szCs w:val="28"/>
        </w:rPr>
        <w:t xml:space="preserve"> và</w:t>
      </w:r>
      <w:r w:rsidR="003B20D2" w:rsidRPr="00262D6B">
        <w:rPr>
          <w:rFonts w:ascii="Times New Roman" w:hAnsi="Times New Roman"/>
          <w:sz w:val="28"/>
          <w:szCs w:val="28"/>
          <w:lang w:val="vi-VN"/>
        </w:rPr>
        <w:t xml:space="preserve"> tổ chức 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Ban hành văn bản</w:t>
      </w:r>
      <w:r w:rsidR="00007A5C" w:rsidRPr="00262D6B">
        <w:rPr>
          <w:rFonts w:ascii="Times New Roman" w:hAnsi="Times New Roman"/>
          <w:sz w:val="28"/>
          <w:szCs w:val="28"/>
          <w:lang w:val="vi-VN"/>
        </w:rPr>
        <w:t xml:space="preserve"> chỉ đạo,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hướng dẫn</w:t>
      </w:r>
      <w:r w:rsidR="00007A5C" w:rsidRPr="00262D6B">
        <w:rPr>
          <w:rFonts w:ascii="Times New Roman" w:hAnsi="Times New Roman"/>
          <w:sz w:val="28"/>
          <w:szCs w:val="28"/>
          <w:lang w:val="vi-VN"/>
        </w:rPr>
        <w:t xml:space="preserve"> các tỉnh, thành đoàn</w:t>
      </w:r>
      <w:r w:rsidR="006533A1" w:rsidRPr="00262D6B">
        <w:rPr>
          <w:rFonts w:ascii="Times New Roman" w:hAnsi="Times New Roman"/>
          <w:sz w:val="28"/>
          <w:szCs w:val="28"/>
          <w:lang w:val="vi-VN"/>
        </w:rPr>
        <w:t>;</w:t>
      </w:r>
      <w:r w:rsidR="00007A5C"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262D6B">
        <w:rPr>
          <w:rFonts w:ascii="Times New Roman" w:hAnsi="Times New Roman"/>
          <w:sz w:val="28"/>
          <w:szCs w:val="28"/>
          <w:lang w:val="vi-VN"/>
        </w:rPr>
        <w:t>đoàn viên, thanh</w:t>
      </w:r>
      <w:r w:rsidR="00625A36" w:rsidRPr="00262D6B">
        <w:rPr>
          <w:rFonts w:ascii="Times New Roman" w:hAnsi="Times New Roman"/>
          <w:sz w:val="28"/>
          <w:szCs w:val="28"/>
          <w:lang w:val="vi-VN"/>
        </w:rPr>
        <w:t>,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thiế</w:t>
      </w:r>
      <w:r w:rsidR="009A1ACA" w:rsidRPr="00262D6B">
        <w:rPr>
          <w:rFonts w:ascii="Times New Roman" w:hAnsi="Times New Roman"/>
          <w:sz w:val="28"/>
          <w:szCs w:val="28"/>
          <w:lang w:val="vi-VN"/>
        </w:rPr>
        <w:t>u niên</w:t>
      </w:r>
      <w:r w:rsidR="003B68BF" w:rsidRPr="00262D6B">
        <w:rPr>
          <w:rFonts w:ascii="Times New Roman" w:hAnsi="Times New Roman"/>
          <w:sz w:val="28"/>
          <w:szCs w:val="28"/>
          <w:lang w:val="vi-VN"/>
        </w:rPr>
        <w:t xml:space="preserve"> trong hệ thống của tổ chức Đoàn</w:t>
      </w:r>
      <w:r w:rsidR="002A6B6A" w:rsidRPr="00262D6B">
        <w:rPr>
          <w:rFonts w:ascii="Times New Roman" w:hAnsi="Times New Roman"/>
          <w:sz w:val="28"/>
          <w:szCs w:val="28"/>
        </w:rPr>
        <w:t>, Hội, Đội</w:t>
      </w:r>
      <w:r w:rsidR="003B68BF"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tham gia </w:t>
      </w:r>
      <w:r w:rsidR="00546840" w:rsidRPr="00262D6B">
        <w:rPr>
          <w:rFonts w:ascii="Times New Roman" w:hAnsi="Times New Roman"/>
          <w:sz w:val="28"/>
          <w:szCs w:val="28"/>
          <w:lang w:val="vi-VN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</w:t>
      </w:r>
      <w:r w:rsidR="00546840" w:rsidRPr="00262D6B">
        <w:rPr>
          <w:rFonts w:ascii="Times New Roman" w:hAnsi="Times New Roman"/>
          <w:sz w:val="28"/>
          <w:szCs w:val="28"/>
          <w:lang w:val="vi-VN"/>
        </w:rPr>
        <w:t xml:space="preserve">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Tặng Bằng khen Trung ương Đoàn cho cá nhân, tập thể đ</w:t>
      </w:r>
      <w:r w:rsidR="004430FF">
        <w:rPr>
          <w:rFonts w:ascii="Times New Roman" w:hAnsi="Times New Roman"/>
          <w:sz w:val="28"/>
          <w:szCs w:val="28"/>
        </w:rPr>
        <w:t>o</w:t>
      </w:r>
      <w:r w:rsidRPr="00262D6B">
        <w:rPr>
          <w:rFonts w:ascii="Times New Roman" w:hAnsi="Times New Roman"/>
          <w:sz w:val="28"/>
          <w:szCs w:val="28"/>
          <w:lang w:val="vi-VN"/>
        </w:rPr>
        <w:t>ạt giả</w:t>
      </w:r>
      <w:r w:rsidR="00DF191C">
        <w:rPr>
          <w:rFonts w:ascii="Times New Roman" w:hAnsi="Times New Roman"/>
          <w:sz w:val="28"/>
          <w:szCs w:val="28"/>
          <w:lang w:val="vi-VN"/>
        </w:rPr>
        <w:t>i</w:t>
      </w:r>
      <w:r w:rsidRPr="00262D6B">
        <w:rPr>
          <w:rFonts w:ascii="Times New Roman" w:hAnsi="Times New Roman"/>
          <w:sz w:val="28"/>
          <w:szCs w:val="28"/>
          <w:lang w:val="vi-VN"/>
        </w:rPr>
        <w:t>.</w:t>
      </w:r>
    </w:p>
    <w:p w:rsidR="00941641" w:rsidRPr="00C3048F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2.</w:t>
      </w:r>
      <w:r w:rsidR="00EB6215" w:rsidRPr="00262D6B">
        <w:rPr>
          <w:rFonts w:ascii="Times New Roman" w:hAnsi="Times New Roman"/>
          <w:sz w:val="28"/>
          <w:szCs w:val="28"/>
        </w:rPr>
        <w:t>4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C3048F">
        <w:rPr>
          <w:rFonts w:ascii="Times New Roman" w:hAnsi="Times New Roman"/>
          <w:sz w:val="28"/>
          <w:szCs w:val="28"/>
        </w:rPr>
        <w:t xml:space="preserve">Công ty Cổ phần trò chơi </w:t>
      </w:r>
      <w:r w:rsidR="004430FF">
        <w:rPr>
          <w:rFonts w:ascii="Times New Roman" w:hAnsi="Times New Roman"/>
          <w:sz w:val="28"/>
          <w:szCs w:val="28"/>
        </w:rPr>
        <w:t xml:space="preserve">giáo dục </w:t>
      </w:r>
      <w:r w:rsidR="00C3048F">
        <w:rPr>
          <w:rFonts w:ascii="Times New Roman" w:hAnsi="Times New Roman"/>
          <w:sz w:val="28"/>
          <w:szCs w:val="28"/>
        </w:rPr>
        <w:t>trực tuyến Egame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</w:t>
      </w:r>
      <w:r w:rsidR="00450A0D">
        <w:rPr>
          <w:rFonts w:ascii="Times New Roman" w:hAnsi="Times New Roman"/>
          <w:sz w:val="28"/>
          <w:szCs w:val="28"/>
        </w:rPr>
        <w:t xml:space="preserve"> với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450A0D" w:rsidRPr="00262D6B">
        <w:rPr>
          <w:rFonts w:ascii="Times New Roman" w:hAnsi="Times New Roman"/>
          <w:sz w:val="28"/>
          <w:szCs w:val="28"/>
          <w:lang w:val="vi-VN"/>
        </w:rPr>
        <w:t xml:space="preserve">Bộ Giáo dục và Đào tạo </w:t>
      </w:r>
      <w:r w:rsidRPr="00262D6B">
        <w:rPr>
          <w:rFonts w:ascii="Times New Roman" w:hAnsi="Times New Roman"/>
          <w:sz w:val="28"/>
          <w:szCs w:val="28"/>
          <w:lang w:val="vi-VN"/>
        </w:rPr>
        <w:t>tổ chứ</w:t>
      </w:r>
      <w:r w:rsidR="00DF191C">
        <w:rPr>
          <w:rFonts w:ascii="Times New Roman" w:hAnsi="Times New Roman"/>
          <w:sz w:val="28"/>
          <w:szCs w:val="28"/>
          <w:lang w:val="vi-VN"/>
        </w:rPr>
        <w:t xml:space="preserve">c </w:t>
      </w:r>
      <w:r w:rsidR="00DF191C"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Chị</w:t>
      </w:r>
      <w:r w:rsidR="008A1C8A">
        <w:rPr>
          <w:rFonts w:ascii="Times New Roman" w:hAnsi="Times New Roman"/>
          <w:sz w:val="28"/>
          <w:szCs w:val="28"/>
          <w:lang w:val="vi-VN"/>
        </w:rPr>
        <w:t>u trá</w:t>
      </w:r>
      <w:r w:rsidR="008A1C8A"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h nhiệm về</w:t>
      </w:r>
      <w:r w:rsidR="004075AD" w:rsidRPr="00262D6B">
        <w:rPr>
          <w:rFonts w:ascii="Times New Roman" w:hAnsi="Times New Roman"/>
          <w:sz w:val="28"/>
          <w:szCs w:val="28"/>
          <w:lang w:val="vi-VN"/>
        </w:rPr>
        <w:t xml:space="preserve"> thiết kế phần mềm </w:t>
      </w:r>
      <w:r w:rsidR="005D5293" w:rsidRPr="00262D6B">
        <w:rPr>
          <w:rFonts w:ascii="Times New Roman" w:hAnsi="Times New Roman"/>
          <w:sz w:val="28"/>
          <w:szCs w:val="28"/>
          <w:lang w:val="vi-VN"/>
        </w:rPr>
        <w:t xml:space="preserve">cho </w:t>
      </w:r>
      <w:r w:rsidR="004075AD" w:rsidRPr="00262D6B">
        <w:rPr>
          <w:rFonts w:ascii="Times New Roman" w:hAnsi="Times New Roman"/>
          <w:sz w:val="28"/>
          <w:szCs w:val="28"/>
          <w:lang w:val="vi-VN"/>
        </w:rPr>
        <w:t xml:space="preserve">Cuộc thi, </w:t>
      </w:r>
      <w:r w:rsidRPr="00262D6B">
        <w:rPr>
          <w:rFonts w:ascii="Times New Roman" w:hAnsi="Times New Roman"/>
          <w:sz w:val="28"/>
          <w:szCs w:val="28"/>
          <w:lang w:val="vi-VN"/>
        </w:rPr>
        <w:t>công tác quản trị</w:t>
      </w:r>
      <w:r w:rsidR="004075AD" w:rsidRPr="00262D6B">
        <w:rPr>
          <w:rFonts w:ascii="Times New Roman" w:hAnsi="Times New Roman"/>
          <w:sz w:val="28"/>
          <w:szCs w:val="28"/>
          <w:lang w:val="vi-VN"/>
        </w:rPr>
        <w:t xml:space="preserve"> và an ninh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mạng, cập nhật thống kê số liệu và kết xuất báo cáo kết quả cuộc thi</w:t>
      </w:r>
      <w:r w:rsidR="00B55276" w:rsidRPr="00262D6B">
        <w:rPr>
          <w:rFonts w:ascii="Times New Roman" w:hAnsi="Times New Roman"/>
          <w:sz w:val="28"/>
          <w:szCs w:val="28"/>
          <w:lang w:val="vi-VN"/>
        </w:rPr>
        <w:t xml:space="preserve"> cho mỗi vòng thi</w:t>
      </w:r>
      <w:r w:rsidRPr="00262D6B">
        <w:rPr>
          <w:rFonts w:ascii="Times New Roman" w:hAnsi="Times New Roman"/>
          <w:sz w:val="28"/>
          <w:szCs w:val="28"/>
          <w:lang w:val="vi-VN"/>
        </w:rPr>
        <w:t>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Chủ trì công tác tuyên truyề</w:t>
      </w:r>
      <w:r w:rsidR="008A1C8A">
        <w:rPr>
          <w:rFonts w:ascii="Times New Roman" w:hAnsi="Times New Roman"/>
          <w:sz w:val="28"/>
          <w:szCs w:val="28"/>
          <w:lang w:val="vi-VN"/>
        </w:rPr>
        <w:t>n</w:t>
      </w:r>
      <w:r w:rsidR="008A1C8A">
        <w:rPr>
          <w:rFonts w:ascii="Times New Roman" w:hAnsi="Times New Roman"/>
          <w:sz w:val="28"/>
          <w:szCs w:val="28"/>
        </w:rPr>
        <w:t xml:space="preserve">, </w:t>
      </w:r>
      <w:r w:rsidRPr="00262D6B">
        <w:rPr>
          <w:rFonts w:ascii="Times New Roman" w:hAnsi="Times New Roman"/>
          <w:sz w:val="28"/>
          <w:szCs w:val="28"/>
          <w:lang w:val="vi-VN"/>
        </w:rPr>
        <w:t>hỗ trợ xây dựng</w:t>
      </w:r>
      <w:r w:rsidR="00D34AAE" w:rsidRPr="00262D6B">
        <w:rPr>
          <w:rFonts w:ascii="Times New Roman" w:hAnsi="Times New Roman"/>
          <w:sz w:val="28"/>
          <w:szCs w:val="28"/>
          <w:lang w:val="vi-VN"/>
        </w:rPr>
        <w:t xml:space="preserve"> chuyên trang về Cuộc thi, </w:t>
      </w:r>
      <w:r w:rsidR="004940D4" w:rsidRPr="00262D6B">
        <w:rPr>
          <w:rFonts w:ascii="Times New Roman" w:hAnsi="Times New Roman"/>
          <w:sz w:val="28"/>
          <w:szCs w:val="28"/>
          <w:lang w:val="vi-VN"/>
        </w:rPr>
        <w:t xml:space="preserve">xây </w:t>
      </w:r>
      <w:r w:rsidR="00D34AAE" w:rsidRPr="00262D6B">
        <w:rPr>
          <w:rFonts w:ascii="Times New Roman" w:hAnsi="Times New Roman"/>
          <w:sz w:val="28"/>
          <w:szCs w:val="28"/>
          <w:lang w:val="vi-VN"/>
        </w:rPr>
        <w:t>dựng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các clip tuyên truyền và sử dụng trong </w:t>
      </w:r>
      <w:r w:rsidR="00810918" w:rsidRPr="00262D6B">
        <w:rPr>
          <w:rFonts w:ascii="Times New Roman" w:hAnsi="Times New Roman"/>
          <w:sz w:val="28"/>
          <w:szCs w:val="28"/>
          <w:lang w:val="vi-VN"/>
        </w:rPr>
        <w:t xml:space="preserve">các </w:t>
      </w:r>
      <w:r w:rsidRPr="00262D6B">
        <w:rPr>
          <w:rFonts w:ascii="Times New Roman" w:hAnsi="Times New Roman"/>
          <w:sz w:val="28"/>
          <w:szCs w:val="28"/>
          <w:lang w:val="vi-VN"/>
        </w:rPr>
        <w:t>lễ trao giải.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 trong quá trình xét giải thưở</w:t>
      </w:r>
      <w:r w:rsidR="00450A0D">
        <w:rPr>
          <w:rFonts w:ascii="Times New Roman" w:hAnsi="Times New Roman"/>
          <w:sz w:val="28"/>
          <w:szCs w:val="28"/>
          <w:lang w:val="vi-VN"/>
        </w:rPr>
        <w:t>ng</w:t>
      </w:r>
      <w:r w:rsidR="00450A0D">
        <w:rPr>
          <w:rFonts w:ascii="Times New Roman" w:hAnsi="Times New Roman"/>
          <w:sz w:val="28"/>
          <w:szCs w:val="28"/>
        </w:rPr>
        <w:t xml:space="preserve">;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vận động tài trợ kinh phí </w:t>
      </w:r>
      <w:r w:rsidR="008A1C8A">
        <w:rPr>
          <w:rFonts w:ascii="Times New Roman" w:hAnsi="Times New Roman"/>
          <w:sz w:val="28"/>
          <w:szCs w:val="28"/>
        </w:rPr>
        <w:t>tổ chức C</w:t>
      </w:r>
      <w:r w:rsidRPr="00262D6B">
        <w:rPr>
          <w:rFonts w:ascii="Times New Roman" w:hAnsi="Times New Roman"/>
          <w:sz w:val="28"/>
          <w:szCs w:val="28"/>
          <w:lang w:val="vi-VN"/>
        </w:rPr>
        <w:t>uộ</w:t>
      </w:r>
      <w:r w:rsidR="00450A0D">
        <w:rPr>
          <w:rFonts w:ascii="Times New Roman" w:hAnsi="Times New Roman"/>
          <w:sz w:val="28"/>
          <w:szCs w:val="28"/>
          <w:lang w:val="vi-VN"/>
        </w:rPr>
        <w:t>c thi</w:t>
      </w:r>
      <w:r w:rsidR="00450A0D">
        <w:rPr>
          <w:rFonts w:ascii="Times New Roman" w:hAnsi="Times New Roman"/>
          <w:sz w:val="28"/>
          <w:szCs w:val="28"/>
        </w:rPr>
        <w:t xml:space="preserve">;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tổ chức Lễ phát động,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trao giải từng vòng thi </w:t>
      </w:r>
      <w:r w:rsidRPr="00262D6B">
        <w:rPr>
          <w:rFonts w:ascii="Times New Roman" w:hAnsi="Times New Roman"/>
          <w:sz w:val="28"/>
          <w:szCs w:val="28"/>
          <w:lang w:val="vi-VN"/>
        </w:rPr>
        <w:t>và Tổng kết trao giả</w:t>
      </w:r>
      <w:r w:rsidR="008A1C8A">
        <w:rPr>
          <w:rFonts w:ascii="Times New Roman" w:hAnsi="Times New Roman"/>
          <w:sz w:val="28"/>
          <w:szCs w:val="28"/>
          <w:lang w:val="vi-VN"/>
        </w:rPr>
        <w:t xml:space="preserve">i </w:t>
      </w:r>
      <w:r w:rsidR="008A1C8A"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8A1C8A">
        <w:rPr>
          <w:rFonts w:ascii="Times New Roman" w:hAnsi="Times New Roman"/>
          <w:sz w:val="28"/>
          <w:szCs w:val="28"/>
        </w:rPr>
        <w:t>Đảm bảo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kinh phí cho hoạt động triển khai thuộc trách nhiệm của </w:t>
      </w:r>
      <w:r w:rsidR="002A2F02">
        <w:rPr>
          <w:rFonts w:ascii="Times New Roman" w:hAnsi="Times New Roman"/>
          <w:sz w:val="28"/>
          <w:szCs w:val="28"/>
        </w:rPr>
        <w:t>đơn vị</w:t>
      </w:r>
      <w:r w:rsidRPr="00262D6B">
        <w:rPr>
          <w:rFonts w:ascii="Times New Roman" w:hAnsi="Times New Roman"/>
          <w:sz w:val="28"/>
          <w:szCs w:val="28"/>
          <w:lang w:val="vi-VN"/>
        </w:rPr>
        <w:t>.</w:t>
      </w:r>
    </w:p>
    <w:p w:rsidR="002B51B2" w:rsidRPr="008D42C1" w:rsidRDefault="00941641" w:rsidP="002B51B2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2.</w:t>
      </w:r>
      <w:r w:rsidR="004F1E9B" w:rsidRPr="00262D6B">
        <w:rPr>
          <w:rFonts w:ascii="Times New Roman" w:hAnsi="Times New Roman"/>
          <w:sz w:val="28"/>
          <w:szCs w:val="28"/>
          <w:lang w:val="vi-VN"/>
        </w:rPr>
        <w:t>5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. </w:t>
      </w:r>
      <w:r w:rsidR="002B51B2" w:rsidRPr="00262D6B">
        <w:rPr>
          <w:rFonts w:ascii="Times New Roman" w:hAnsi="Times New Roman"/>
          <w:sz w:val="28"/>
          <w:szCs w:val="28"/>
          <w:lang w:val="vi-VN"/>
        </w:rPr>
        <w:t>Báo T</w:t>
      </w:r>
      <w:r w:rsidR="002B51B2">
        <w:rPr>
          <w:rFonts w:ascii="Times New Roman" w:hAnsi="Times New Roman"/>
          <w:sz w:val="28"/>
          <w:szCs w:val="28"/>
        </w:rPr>
        <w:t xml:space="preserve">iền phong </w:t>
      </w:r>
    </w:p>
    <w:p w:rsidR="002B51B2" w:rsidRPr="00262D6B" w:rsidRDefault="002B51B2" w:rsidP="002B51B2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</w:t>
      </w:r>
      <w:r>
        <w:rPr>
          <w:rFonts w:ascii="Times New Roman" w:hAnsi="Times New Roman"/>
          <w:sz w:val="28"/>
          <w:szCs w:val="28"/>
        </w:rPr>
        <w:t xml:space="preserve"> với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Bộ Giáo dục và Đào tạo tổ chức cuộc thi.</w:t>
      </w:r>
    </w:p>
    <w:p w:rsidR="002B51B2" w:rsidRPr="00262D6B" w:rsidRDefault="002B51B2" w:rsidP="002B51B2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Chủ trì công tác tuyên truyề</w:t>
      </w:r>
      <w:r>
        <w:rPr>
          <w:rFonts w:ascii="Times New Roman" w:hAnsi="Times New Roman"/>
          <w:sz w:val="28"/>
          <w:szCs w:val="28"/>
          <w:lang w:val="vi-VN"/>
        </w:rPr>
        <w:t>n</w:t>
      </w:r>
      <w:r w:rsidR="002A2F02">
        <w:rPr>
          <w:rFonts w:ascii="Times New Roman" w:hAnsi="Times New Roman"/>
          <w:sz w:val="28"/>
          <w:szCs w:val="28"/>
        </w:rPr>
        <w:t xml:space="preserve"> của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Cuộc thi.</w:t>
      </w:r>
    </w:p>
    <w:p w:rsidR="002B51B2" w:rsidRPr="00262D6B" w:rsidRDefault="002B51B2" w:rsidP="002B51B2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Phối hợp trong quá trình xét giải thưở</w:t>
      </w:r>
      <w:r>
        <w:rPr>
          <w:rFonts w:ascii="Times New Roman" w:hAnsi="Times New Roman"/>
          <w:sz w:val="28"/>
          <w:szCs w:val="28"/>
          <w:lang w:val="vi-VN"/>
        </w:rPr>
        <w:t>ng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vận động tài trợ kinh phí </w:t>
      </w:r>
      <w:r>
        <w:rPr>
          <w:rFonts w:ascii="Times New Roman" w:hAnsi="Times New Roman"/>
          <w:sz w:val="28"/>
          <w:szCs w:val="28"/>
        </w:rPr>
        <w:t>tổ chức C</w:t>
      </w:r>
      <w:r w:rsidRPr="00262D6B">
        <w:rPr>
          <w:rFonts w:ascii="Times New Roman" w:hAnsi="Times New Roman"/>
          <w:sz w:val="28"/>
          <w:szCs w:val="28"/>
          <w:lang w:val="vi-VN"/>
        </w:rPr>
        <w:t>uộ</w:t>
      </w:r>
      <w:r>
        <w:rPr>
          <w:rFonts w:ascii="Times New Roman" w:hAnsi="Times New Roman"/>
          <w:sz w:val="28"/>
          <w:szCs w:val="28"/>
          <w:lang w:val="vi-VN"/>
        </w:rPr>
        <w:t>c thi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tổ chức Lễ phát động, 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trao giải từng vòng thi </w:t>
      </w:r>
      <w:r w:rsidRPr="00262D6B">
        <w:rPr>
          <w:rFonts w:ascii="Times New Roman" w:hAnsi="Times New Roman"/>
          <w:sz w:val="28"/>
          <w:szCs w:val="28"/>
          <w:lang w:val="vi-VN"/>
        </w:rPr>
        <w:t>và Tổng kết trao giả</w:t>
      </w:r>
      <w:r>
        <w:rPr>
          <w:rFonts w:ascii="Times New Roman" w:hAnsi="Times New Roman"/>
          <w:sz w:val="28"/>
          <w:szCs w:val="28"/>
          <w:lang w:val="vi-VN"/>
        </w:rPr>
        <w:t xml:space="preserve">i </w:t>
      </w:r>
      <w:r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941641" w:rsidRPr="00262D6B" w:rsidRDefault="002B51B2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="00941641" w:rsidRPr="00262D6B">
        <w:rPr>
          <w:rFonts w:ascii="Times New Roman" w:hAnsi="Times New Roman"/>
          <w:sz w:val="28"/>
          <w:szCs w:val="28"/>
          <w:lang w:val="vi-VN"/>
        </w:rPr>
        <w:t>Trường Đại học Nguyễn Tất Thành</w:t>
      </w:r>
    </w:p>
    <w:p w:rsidR="00941641" w:rsidRPr="002A2F02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Hỗ trợ công tác tổ chức</w:t>
      </w:r>
      <w:r w:rsidR="002956DD" w:rsidRPr="00262D6B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262D6B">
        <w:rPr>
          <w:rFonts w:ascii="Times New Roman" w:hAnsi="Times New Roman"/>
          <w:sz w:val="28"/>
          <w:szCs w:val="28"/>
          <w:lang w:val="vi-VN"/>
        </w:rPr>
        <w:t>cuộ</w:t>
      </w:r>
      <w:r w:rsidR="002A2F02">
        <w:rPr>
          <w:rFonts w:ascii="Times New Roman" w:hAnsi="Times New Roman"/>
          <w:sz w:val="28"/>
          <w:szCs w:val="28"/>
          <w:lang w:val="vi-VN"/>
        </w:rPr>
        <w:t>c thi</w:t>
      </w:r>
      <w:r w:rsidR="002A2F02">
        <w:rPr>
          <w:rFonts w:ascii="Times New Roman" w:hAnsi="Times New Roman"/>
          <w:sz w:val="28"/>
          <w:szCs w:val="28"/>
        </w:rPr>
        <w:t xml:space="preserve">, </w:t>
      </w:r>
      <w:r w:rsidR="00E00D2E">
        <w:rPr>
          <w:rFonts w:ascii="Times New Roman" w:hAnsi="Times New Roman"/>
          <w:sz w:val="28"/>
          <w:szCs w:val="28"/>
        </w:rPr>
        <w:t>đăng cai</w:t>
      </w:r>
      <w:r w:rsidR="002A2F02">
        <w:rPr>
          <w:rFonts w:ascii="Times New Roman" w:hAnsi="Times New Roman"/>
          <w:sz w:val="28"/>
          <w:szCs w:val="28"/>
        </w:rPr>
        <w:t xml:space="preserve"> </w:t>
      </w:r>
      <w:r w:rsidR="002A2F02" w:rsidRPr="00262D6B">
        <w:rPr>
          <w:rFonts w:ascii="Times New Roman" w:hAnsi="Times New Roman"/>
          <w:sz w:val="28"/>
          <w:szCs w:val="28"/>
          <w:lang w:val="vi-VN"/>
        </w:rPr>
        <w:t>tổ chức lễ tổng kết</w:t>
      </w:r>
      <w:r w:rsidR="002A2F02" w:rsidRPr="00262D6B">
        <w:rPr>
          <w:rFonts w:ascii="Times New Roman" w:hAnsi="Times New Roman"/>
          <w:sz w:val="28"/>
          <w:szCs w:val="28"/>
        </w:rPr>
        <w:t>,</w:t>
      </w:r>
      <w:r w:rsidR="002A2F02" w:rsidRPr="00262D6B">
        <w:rPr>
          <w:rFonts w:ascii="Times New Roman" w:hAnsi="Times New Roman"/>
          <w:sz w:val="28"/>
          <w:szCs w:val="28"/>
          <w:lang w:val="vi-VN"/>
        </w:rPr>
        <w:t xml:space="preserve"> trao giả</w:t>
      </w:r>
      <w:r w:rsidR="002A2F02">
        <w:rPr>
          <w:rFonts w:ascii="Times New Roman" w:hAnsi="Times New Roman"/>
          <w:sz w:val="28"/>
          <w:szCs w:val="28"/>
          <w:lang w:val="vi-VN"/>
        </w:rPr>
        <w:t>i C</w:t>
      </w:r>
      <w:r w:rsidR="002A2F02" w:rsidRPr="00262D6B">
        <w:rPr>
          <w:rFonts w:ascii="Times New Roman" w:hAnsi="Times New Roman"/>
          <w:sz w:val="28"/>
          <w:szCs w:val="28"/>
          <w:lang w:val="vi-VN"/>
        </w:rPr>
        <w:t>uộc thi</w:t>
      </w:r>
      <w:r w:rsidR="002A2F02">
        <w:rPr>
          <w:rFonts w:ascii="Times New Roman" w:hAnsi="Times New Roman"/>
          <w:sz w:val="28"/>
          <w:szCs w:val="28"/>
        </w:rPr>
        <w:t>.</w:t>
      </w:r>
    </w:p>
    <w:p w:rsidR="00941641" w:rsidRPr="00262D6B" w:rsidRDefault="00941641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8A1C8A">
        <w:rPr>
          <w:rFonts w:ascii="Times New Roman" w:hAnsi="Times New Roman"/>
          <w:sz w:val="28"/>
          <w:szCs w:val="28"/>
        </w:rPr>
        <w:t>Tài trợ và p</w:t>
      </w:r>
      <w:r w:rsidRPr="00262D6B">
        <w:rPr>
          <w:rFonts w:ascii="Times New Roman" w:hAnsi="Times New Roman"/>
          <w:sz w:val="28"/>
          <w:szCs w:val="28"/>
          <w:lang w:val="vi-VN"/>
        </w:rPr>
        <w:t>hối hợp vận động tài trợ</w:t>
      </w:r>
      <w:r w:rsidR="002A2F02">
        <w:rPr>
          <w:rFonts w:ascii="Times New Roman" w:hAnsi="Times New Roman"/>
          <w:sz w:val="28"/>
          <w:szCs w:val="28"/>
        </w:rPr>
        <w:t xml:space="preserve"> kinh phí tổ chức và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giải thưởng củ</w:t>
      </w:r>
      <w:r w:rsidR="002A2F02">
        <w:rPr>
          <w:rFonts w:ascii="Times New Roman" w:hAnsi="Times New Roman"/>
          <w:sz w:val="28"/>
          <w:szCs w:val="28"/>
          <w:lang w:val="vi-VN"/>
        </w:rPr>
        <w:t xml:space="preserve">a </w:t>
      </w:r>
      <w:r w:rsidR="002A2F02"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410A50" w:rsidRPr="00262D6B" w:rsidRDefault="00410A50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8A1C8A">
        <w:rPr>
          <w:rFonts w:ascii="Times New Roman" w:hAnsi="Times New Roman"/>
          <w:sz w:val="28"/>
          <w:szCs w:val="28"/>
        </w:rPr>
        <w:t>Đảm bảo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kinh phí triển khai</w:t>
      </w:r>
      <w:r w:rsidR="008A1C8A">
        <w:rPr>
          <w:rFonts w:ascii="Times New Roman" w:hAnsi="Times New Roman"/>
          <w:sz w:val="28"/>
          <w:szCs w:val="28"/>
        </w:rPr>
        <w:t xml:space="preserve"> </w:t>
      </w:r>
      <w:r w:rsidR="00E00D2E">
        <w:rPr>
          <w:rFonts w:ascii="Times New Roman" w:hAnsi="Times New Roman"/>
          <w:sz w:val="28"/>
          <w:szCs w:val="28"/>
        </w:rPr>
        <w:t xml:space="preserve">hoạt động </w:t>
      </w:r>
      <w:r w:rsidR="008A1C8A">
        <w:rPr>
          <w:rFonts w:ascii="Times New Roman" w:hAnsi="Times New Roman"/>
          <w:sz w:val="28"/>
          <w:szCs w:val="28"/>
        </w:rPr>
        <w:t>liên quan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của Nhà </w:t>
      </w:r>
      <w:r w:rsidR="00450A0D">
        <w:rPr>
          <w:rFonts w:ascii="Times New Roman" w:hAnsi="Times New Roman"/>
          <w:sz w:val="28"/>
          <w:szCs w:val="28"/>
        </w:rPr>
        <w:t>t</w:t>
      </w:r>
      <w:r w:rsidRPr="00262D6B">
        <w:rPr>
          <w:rFonts w:ascii="Times New Roman" w:hAnsi="Times New Roman"/>
          <w:sz w:val="28"/>
          <w:szCs w:val="28"/>
          <w:lang w:val="vi-VN"/>
        </w:rPr>
        <w:t>rườ</w:t>
      </w:r>
      <w:r w:rsidR="00007A5C" w:rsidRPr="00262D6B">
        <w:rPr>
          <w:rFonts w:ascii="Times New Roman" w:hAnsi="Times New Roman"/>
          <w:sz w:val="28"/>
          <w:szCs w:val="28"/>
          <w:lang w:val="vi-VN"/>
        </w:rPr>
        <w:t>ng.</w:t>
      </w:r>
    </w:p>
    <w:p w:rsidR="009A4022" w:rsidRPr="00262D6B" w:rsidRDefault="007749F7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</w:rPr>
        <w:t>2.</w:t>
      </w:r>
      <w:r w:rsidR="002B51B2">
        <w:rPr>
          <w:rFonts w:ascii="Times New Roman" w:hAnsi="Times New Roman"/>
          <w:sz w:val="28"/>
          <w:szCs w:val="28"/>
        </w:rPr>
        <w:t>7</w:t>
      </w:r>
      <w:r w:rsidRPr="00262D6B">
        <w:rPr>
          <w:rFonts w:ascii="Times New Roman" w:hAnsi="Times New Roman"/>
          <w:sz w:val="28"/>
          <w:szCs w:val="28"/>
        </w:rPr>
        <w:t xml:space="preserve">. </w:t>
      </w:r>
      <w:r w:rsidR="009A4022" w:rsidRPr="00262D6B">
        <w:rPr>
          <w:rFonts w:ascii="Times New Roman" w:hAnsi="Times New Roman"/>
          <w:sz w:val="28"/>
          <w:szCs w:val="28"/>
        </w:rPr>
        <w:t>Nhà xuất bản Giáo dục</w:t>
      </w:r>
      <w:r w:rsidR="008A1C8A">
        <w:rPr>
          <w:rFonts w:ascii="Times New Roman" w:hAnsi="Times New Roman"/>
          <w:sz w:val="28"/>
          <w:szCs w:val="28"/>
        </w:rPr>
        <w:t xml:space="preserve"> Việt Nam</w:t>
      </w:r>
    </w:p>
    <w:p w:rsidR="009A4022" w:rsidRPr="00262D6B" w:rsidRDefault="009A4022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- Hỗ trợ công tác tổ chức cuộc thi.</w:t>
      </w:r>
    </w:p>
    <w:p w:rsidR="009A4022" w:rsidRPr="00262D6B" w:rsidRDefault="009A4022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 xml:space="preserve">- Phối hợp </w:t>
      </w:r>
      <w:r w:rsidRPr="00262D6B">
        <w:rPr>
          <w:rFonts w:ascii="Times New Roman" w:hAnsi="Times New Roman"/>
          <w:sz w:val="28"/>
          <w:szCs w:val="28"/>
        </w:rPr>
        <w:t xml:space="preserve">tài trợ và </w:t>
      </w:r>
      <w:r w:rsidRPr="00262D6B">
        <w:rPr>
          <w:rFonts w:ascii="Times New Roman" w:hAnsi="Times New Roman"/>
          <w:sz w:val="28"/>
          <w:szCs w:val="28"/>
          <w:lang w:val="vi-VN"/>
        </w:rPr>
        <w:t>vận động tài trợ kinh phí giải thưởng</w:t>
      </w:r>
      <w:r w:rsidR="008A1C8A">
        <w:rPr>
          <w:rFonts w:ascii="Times New Roman" w:hAnsi="Times New Roman"/>
          <w:sz w:val="28"/>
          <w:szCs w:val="28"/>
        </w:rPr>
        <w:t xml:space="preserve">,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phối hợp tổ chức </w:t>
      </w:r>
      <w:r w:rsidR="008A1C8A">
        <w:rPr>
          <w:rFonts w:ascii="Times New Roman" w:hAnsi="Times New Roman"/>
          <w:sz w:val="28"/>
          <w:szCs w:val="28"/>
        </w:rPr>
        <w:t>các hoạt động của 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7749F7" w:rsidRPr="00262D6B" w:rsidRDefault="009A4022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</w:rPr>
        <w:t>2.</w:t>
      </w:r>
      <w:r w:rsidR="002B51B2">
        <w:rPr>
          <w:rFonts w:ascii="Times New Roman" w:hAnsi="Times New Roman"/>
          <w:sz w:val="28"/>
          <w:szCs w:val="28"/>
        </w:rPr>
        <w:t>8</w:t>
      </w:r>
      <w:r w:rsidRPr="00262D6B">
        <w:rPr>
          <w:rFonts w:ascii="Times New Roman" w:hAnsi="Times New Roman"/>
          <w:sz w:val="28"/>
          <w:szCs w:val="28"/>
        </w:rPr>
        <w:t xml:space="preserve">. </w:t>
      </w:r>
      <w:r w:rsidR="007749F7" w:rsidRPr="00262D6B">
        <w:rPr>
          <w:rFonts w:ascii="Times New Roman" w:hAnsi="Times New Roman"/>
          <w:sz w:val="28"/>
          <w:szCs w:val="28"/>
        </w:rPr>
        <w:t xml:space="preserve">Các </w:t>
      </w:r>
      <w:r w:rsidR="002A6B6A" w:rsidRPr="00262D6B">
        <w:rPr>
          <w:rFonts w:ascii="Times New Roman" w:hAnsi="Times New Roman"/>
          <w:sz w:val="28"/>
          <w:szCs w:val="28"/>
        </w:rPr>
        <w:t>s</w:t>
      </w:r>
      <w:r w:rsidR="007749F7" w:rsidRPr="00262D6B">
        <w:rPr>
          <w:rFonts w:ascii="Times New Roman" w:hAnsi="Times New Roman"/>
          <w:sz w:val="28"/>
          <w:szCs w:val="28"/>
        </w:rPr>
        <w:t xml:space="preserve">ở </w:t>
      </w:r>
      <w:r w:rsidR="002A6B6A" w:rsidRPr="00262D6B">
        <w:rPr>
          <w:rFonts w:ascii="Times New Roman" w:hAnsi="Times New Roman"/>
          <w:sz w:val="28"/>
          <w:szCs w:val="28"/>
        </w:rPr>
        <w:t>g</w:t>
      </w:r>
      <w:r w:rsidR="007749F7" w:rsidRPr="00262D6B">
        <w:rPr>
          <w:rFonts w:ascii="Times New Roman" w:hAnsi="Times New Roman"/>
          <w:sz w:val="28"/>
          <w:szCs w:val="28"/>
        </w:rPr>
        <w:t xml:space="preserve">iáo dục và </w:t>
      </w:r>
      <w:r w:rsidR="002A6B6A" w:rsidRPr="00262D6B">
        <w:rPr>
          <w:rFonts w:ascii="Times New Roman" w:hAnsi="Times New Roman"/>
          <w:sz w:val="28"/>
          <w:szCs w:val="28"/>
        </w:rPr>
        <w:t>đ</w:t>
      </w:r>
      <w:r w:rsidR="007749F7" w:rsidRPr="00262D6B">
        <w:rPr>
          <w:rFonts w:ascii="Times New Roman" w:hAnsi="Times New Roman"/>
          <w:sz w:val="28"/>
          <w:szCs w:val="28"/>
        </w:rPr>
        <w:t>ào tạo; các đại học, học viện, trường đại học, cao đẳng, trung cấ</w:t>
      </w:r>
      <w:r w:rsidR="002A6B6A" w:rsidRPr="00262D6B">
        <w:rPr>
          <w:rFonts w:ascii="Times New Roman" w:hAnsi="Times New Roman"/>
          <w:sz w:val="28"/>
          <w:szCs w:val="28"/>
        </w:rPr>
        <w:t>p</w:t>
      </w:r>
    </w:p>
    <w:p w:rsidR="002A6B6A" w:rsidRPr="00262D6B" w:rsidRDefault="005F1098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62D6B">
        <w:rPr>
          <w:rFonts w:ascii="Times New Roman" w:hAnsi="Times New Roman"/>
          <w:sz w:val="28"/>
          <w:szCs w:val="28"/>
        </w:rPr>
        <w:t>Ban hành các văn bản để chỉ đạo các cơ sở giáo dục, đào tạo</w:t>
      </w:r>
      <w:r w:rsidR="002A6B6A" w:rsidRPr="00262D6B">
        <w:rPr>
          <w:rFonts w:ascii="Times New Roman" w:hAnsi="Times New Roman"/>
          <w:sz w:val="28"/>
          <w:szCs w:val="28"/>
        </w:rPr>
        <w:t xml:space="preserve"> tổ chức</w:t>
      </w:r>
      <w:r w:rsidR="00537FF2" w:rsidRPr="00262D6B">
        <w:rPr>
          <w:rFonts w:ascii="Times New Roman" w:hAnsi="Times New Roman"/>
          <w:sz w:val="28"/>
          <w:szCs w:val="28"/>
        </w:rPr>
        <w:t xml:space="preserve"> tuyên truyền</w:t>
      </w:r>
      <w:r w:rsidR="002A6B6A" w:rsidRPr="00262D6B">
        <w:rPr>
          <w:rFonts w:ascii="Times New Roman" w:hAnsi="Times New Roman"/>
          <w:sz w:val="28"/>
          <w:szCs w:val="28"/>
        </w:rPr>
        <w:t>, hướng dẫn</w:t>
      </w:r>
      <w:r w:rsidR="00537FF2" w:rsidRPr="00262D6B">
        <w:rPr>
          <w:rFonts w:ascii="Times New Roman" w:hAnsi="Times New Roman"/>
          <w:sz w:val="28"/>
          <w:szCs w:val="28"/>
        </w:rPr>
        <w:t xml:space="preserve"> </w:t>
      </w:r>
      <w:r w:rsidR="002A6B6A" w:rsidRPr="00262D6B">
        <w:rPr>
          <w:rFonts w:ascii="Times New Roman" w:hAnsi="Times New Roman"/>
          <w:sz w:val="28"/>
          <w:szCs w:val="28"/>
        </w:rPr>
        <w:t>để học sinh, sinh viên, cán bộ, nhà giáo tích cực tham gia Cuộc thi.</w:t>
      </w:r>
    </w:p>
    <w:p w:rsidR="002154E7" w:rsidRPr="00262D6B" w:rsidRDefault="00410A50" w:rsidP="008E39EA">
      <w:pPr>
        <w:spacing w:before="40"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lastRenderedPageBreak/>
        <w:t>3. Kinh phí</w:t>
      </w:r>
    </w:p>
    <w:p w:rsidR="002154E7" w:rsidRPr="00262D6B" w:rsidRDefault="002154E7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hAnsi="Times New Roman"/>
          <w:sz w:val="28"/>
          <w:szCs w:val="28"/>
          <w:lang w:val="vi-VN"/>
        </w:rPr>
        <w:t>Từng cơ quan, đơn vị</w:t>
      </w:r>
      <w:r w:rsidR="00EC1679">
        <w:rPr>
          <w:rFonts w:ascii="Times New Roman" w:hAnsi="Times New Roman"/>
          <w:sz w:val="28"/>
          <w:szCs w:val="28"/>
        </w:rPr>
        <w:t xml:space="preserve"> tham gia Ban T</w:t>
      </w:r>
      <w:r w:rsidR="00262D6B" w:rsidRPr="00262D6B">
        <w:rPr>
          <w:rFonts w:ascii="Times New Roman" w:hAnsi="Times New Roman"/>
          <w:sz w:val="28"/>
          <w:szCs w:val="28"/>
        </w:rPr>
        <w:t>ổ chức Cuộc thi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xây dựng dự toán thực hiện các nhiệm vụ có liên quan, đảm bảo hiệu quả.</w:t>
      </w:r>
      <w:r w:rsidR="00262D6B" w:rsidRPr="00262D6B">
        <w:rPr>
          <w:rFonts w:ascii="Times New Roman" w:hAnsi="Times New Roman"/>
          <w:sz w:val="28"/>
          <w:szCs w:val="28"/>
        </w:rPr>
        <w:t xml:space="preserve">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Kinh phí tổ chức </w:t>
      </w:r>
      <w:r w:rsidR="00262D6B" w:rsidRPr="00262D6B">
        <w:rPr>
          <w:rFonts w:ascii="Times New Roman" w:hAnsi="Times New Roman"/>
          <w:sz w:val="28"/>
          <w:szCs w:val="28"/>
        </w:rPr>
        <w:t xml:space="preserve">sử dụng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từ nguồn ngân sách </w:t>
      </w:r>
      <w:r w:rsidR="00262D6B" w:rsidRPr="00262D6B">
        <w:rPr>
          <w:rFonts w:ascii="Times New Roman" w:hAnsi="Times New Roman"/>
          <w:sz w:val="28"/>
          <w:szCs w:val="28"/>
        </w:rPr>
        <w:t xml:space="preserve">được cấp </w:t>
      </w:r>
      <w:r w:rsidRPr="00262D6B">
        <w:rPr>
          <w:rFonts w:ascii="Times New Roman" w:hAnsi="Times New Roman"/>
          <w:sz w:val="28"/>
          <w:szCs w:val="28"/>
          <w:lang w:val="vi-VN"/>
        </w:rPr>
        <w:t>và</w:t>
      </w:r>
      <w:r w:rsidR="00262D6B" w:rsidRPr="00262D6B">
        <w:rPr>
          <w:rFonts w:ascii="Times New Roman" w:hAnsi="Times New Roman"/>
          <w:sz w:val="28"/>
          <w:szCs w:val="28"/>
        </w:rPr>
        <w:t xml:space="preserve"> nguồn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 xã hội hóa để </w:t>
      </w:r>
      <w:r w:rsidR="00450A0D">
        <w:rPr>
          <w:rFonts w:ascii="Times New Roman" w:hAnsi="Times New Roman"/>
          <w:sz w:val="28"/>
          <w:szCs w:val="28"/>
        </w:rPr>
        <w:t xml:space="preserve">hỗ trợ </w:t>
      </w:r>
      <w:r w:rsidR="00262D6B" w:rsidRPr="00262D6B">
        <w:rPr>
          <w:rFonts w:ascii="Times New Roman" w:hAnsi="Times New Roman"/>
          <w:sz w:val="28"/>
          <w:szCs w:val="28"/>
        </w:rPr>
        <w:t xml:space="preserve">tổ chức và </w:t>
      </w:r>
      <w:r w:rsidRPr="00262D6B">
        <w:rPr>
          <w:rFonts w:ascii="Times New Roman" w:hAnsi="Times New Roman"/>
          <w:sz w:val="28"/>
          <w:szCs w:val="28"/>
          <w:lang w:val="vi-VN"/>
        </w:rPr>
        <w:t xml:space="preserve">trao giải thưởng </w:t>
      </w:r>
      <w:r w:rsidR="00262D6B" w:rsidRPr="00262D6B">
        <w:rPr>
          <w:rFonts w:ascii="Times New Roman" w:hAnsi="Times New Roman"/>
          <w:sz w:val="28"/>
          <w:szCs w:val="28"/>
        </w:rPr>
        <w:t>C</w:t>
      </w:r>
      <w:r w:rsidRPr="00262D6B">
        <w:rPr>
          <w:rFonts w:ascii="Times New Roman" w:hAnsi="Times New Roman"/>
          <w:sz w:val="28"/>
          <w:szCs w:val="28"/>
          <w:lang w:val="vi-VN"/>
        </w:rPr>
        <w:t>uộc thi.</w:t>
      </w:r>
    </w:p>
    <w:p w:rsidR="0039641B" w:rsidRPr="00262D6B" w:rsidRDefault="0039641B" w:rsidP="008E39EA">
      <w:pPr>
        <w:spacing w:before="40"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vi-VN"/>
        </w:rPr>
      </w:pP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Trong quá trình triển khai</w:t>
      </w:r>
      <w:r w:rsidR="0016667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,</w:t>
      </w:r>
      <w:r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nếu có </w:t>
      </w:r>
      <w:r w:rsidR="00C059C7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thông tin cần trao đổi</w:t>
      </w:r>
      <w:r w:rsidR="004300DC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 xml:space="preserve"> xin liên hệ </w:t>
      </w:r>
      <w:r w:rsidR="00EC1679">
        <w:rPr>
          <w:rFonts w:ascii="Times New Roman" w:eastAsia="Times New Roman" w:hAnsi="Times New Roman"/>
          <w:bCs/>
          <w:sz w:val="28"/>
          <w:szCs w:val="28"/>
        </w:rPr>
        <w:t>b</w:t>
      </w:r>
      <w:r w:rsidR="0016667D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ộ phận thường trực Ban Tổ chức C</w:t>
      </w:r>
      <w:r w:rsidR="00262D6B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uộc thi</w:t>
      </w:r>
      <w:r w:rsidR="00262D6B" w:rsidRPr="00262D6B">
        <w:rPr>
          <w:rFonts w:ascii="Times New Roman" w:eastAsia="Times New Roman" w:hAnsi="Times New Roman"/>
          <w:bCs/>
          <w:sz w:val="28"/>
          <w:szCs w:val="28"/>
        </w:rPr>
        <w:t xml:space="preserve">: </w:t>
      </w:r>
      <w:r w:rsidR="00EC1679" w:rsidRPr="00262D6B">
        <w:rPr>
          <w:rFonts w:ascii="Times New Roman" w:eastAsia="Times New Roman" w:hAnsi="Times New Roman"/>
          <w:bCs/>
          <w:sz w:val="28"/>
          <w:szCs w:val="28"/>
          <w:lang w:val="vi-VN"/>
        </w:rPr>
        <w:t>Vụ Công tác học sinh, sinh viên</w:t>
      </w:r>
      <w:r w:rsidR="00EC1679">
        <w:rPr>
          <w:rFonts w:ascii="Times New Roman" w:hAnsi="Times New Roman"/>
          <w:sz w:val="28"/>
          <w:szCs w:val="28"/>
        </w:rPr>
        <w:t xml:space="preserve">, </w:t>
      </w:r>
      <w:r w:rsidR="004300DC" w:rsidRPr="00262D6B">
        <w:rPr>
          <w:rFonts w:ascii="Times New Roman" w:hAnsi="Times New Roman"/>
          <w:sz w:val="28"/>
          <w:szCs w:val="28"/>
          <w:lang w:val="vi-VN"/>
        </w:rPr>
        <w:t>Bộ Giáo dục và Đào tạo,</w:t>
      </w:r>
      <w:r w:rsidR="00EC1679">
        <w:rPr>
          <w:rFonts w:ascii="Times New Roman" w:hAnsi="Times New Roman"/>
          <w:sz w:val="28"/>
          <w:szCs w:val="28"/>
        </w:rPr>
        <w:t xml:space="preserve"> </w:t>
      </w:r>
      <w:r w:rsidR="00262D6B" w:rsidRPr="00262D6B">
        <w:rPr>
          <w:rFonts w:ascii="Times New Roman" w:hAnsi="Times New Roman"/>
          <w:sz w:val="28"/>
          <w:szCs w:val="28"/>
        </w:rPr>
        <w:t>35</w:t>
      </w:r>
      <w:r w:rsidR="00F91A04" w:rsidRPr="00262D6B">
        <w:rPr>
          <w:rFonts w:ascii="Times New Roman" w:hAnsi="Times New Roman"/>
          <w:sz w:val="28"/>
          <w:szCs w:val="28"/>
          <w:lang w:val="vi-VN"/>
        </w:rPr>
        <w:t xml:space="preserve"> Đại Cồ Việt, Hà Nội,</w:t>
      </w:r>
      <w:r w:rsidR="00EC1679">
        <w:rPr>
          <w:rFonts w:ascii="Times New Roman" w:hAnsi="Times New Roman"/>
          <w:sz w:val="28"/>
          <w:szCs w:val="28"/>
        </w:rPr>
        <w:t xml:space="preserve"> </w:t>
      </w:r>
      <w:r w:rsidR="00EC1679">
        <w:rPr>
          <w:rFonts w:ascii="Times New Roman" w:eastAsia="Times New Roman" w:hAnsi="Times New Roman"/>
          <w:bCs/>
          <w:sz w:val="28"/>
          <w:szCs w:val="28"/>
        </w:rPr>
        <w:t>đ</w:t>
      </w:r>
      <w:r w:rsidR="00EC1679" w:rsidRPr="00262D6B">
        <w:rPr>
          <w:rFonts w:ascii="Times New Roman" w:eastAsia="Times New Roman" w:hAnsi="Times New Roman"/>
          <w:bCs/>
          <w:sz w:val="28"/>
          <w:szCs w:val="28"/>
        </w:rPr>
        <w:t>/c Nguyễn Xuân Hà,</w:t>
      </w:r>
      <w:r w:rsidR="00EC1679">
        <w:rPr>
          <w:rFonts w:ascii="Times New Roman" w:eastAsia="Times New Roman" w:hAnsi="Times New Roman"/>
          <w:bCs/>
          <w:sz w:val="28"/>
          <w:szCs w:val="28"/>
        </w:rPr>
        <w:t xml:space="preserve"> chuyên viên,</w:t>
      </w:r>
      <w:r w:rsidR="004300DC" w:rsidRPr="00262D6B">
        <w:rPr>
          <w:rFonts w:ascii="Times New Roman" w:hAnsi="Times New Roman"/>
          <w:sz w:val="28"/>
          <w:szCs w:val="28"/>
          <w:lang w:val="vi-VN"/>
        </w:rPr>
        <w:t xml:space="preserve"> ĐT: 04.38694984; 0123.748.5979; e-mail: nxha@moet.edu.vn.</w:t>
      </w:r>
    </w:p>
    <w:p w:rsidR="00410A50" w:rsidRPr="00DC14A4" w:rsidRDefault="00410A50" w:rsidP="00C027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4"/>
          <w:lang w:val="vi-VN"/>
        </w:rPr>
      </w:pPr>
    </w:p>
    <w:tbl>
      <w:tblPr>
        <w:tblW w:w="10260" w:type="dxa"/>
        <w:tblInd w:w="-612" w:type="dxa"/>
        <w:tblLook w:val="01E0"/>
      </w:tblPr>
      <w:tblGrid>
        <w:gridCol w:w="5040"/>
        <w:gridCol w:w="5220"/>
      </w:tblGrid>
      <w:tr w:rsidR="00C02787" w:rsidRPr="000042A1">
        <w:trPr>
          <w:trHeight w:val="74"/>
        </w:trPr>
        <w:tc>
          <w:tcPr>
            <w:tcW w:w="5040" w:type="dxa"/>
          </w:tcPr>
          <w:p w:rsidR="00C02787" w:rsidRPr="00DC14A4" w:rsidRDefault="00C02787" w:rsidP="0000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24"/>
                <w:lang w:val="vi-VN"/>
              </w:rPr>
            </w:pPr>
          </w:p>
          <w:p w:rsidR="00C02787" w:rsidRPr="00051BD3" w:rsidRDefault="00C02787" w:rsidP="0000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0"/>
                <w:lang w:val="vi-VN"/>
              </w:rPr>
            </w:pPr>
            <w:r w:rsidRPr="00051BD3">
              <w:rPr>
                <w:rFonts w:ascii="Times New Roman" w:eastAsia="Times New Roman" w:hAnsi="Times New Roman"/>
                <w:b/>
                <w:bCs/>
                <w:i/>
                <w:sz w:val="24"/>
                <w:lang w:val="vi-VN"/>
              </w:rPr>
              <w:t>Nơi nhận:</w:t>
            </w:r>
          </w:p>
          <w:p w:rsidR="00262D6B" w:rsidRPr="00DC14A4" w:rsidRDefault="0000051E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>
              <w:rPr>
                <w:rFonts w:ascii="Times New Roman" w:eastAsia="Times New Roman" w:hAnsi="Times New Roman"/>
                <w:bCs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40" type="#_x0000_t88" style="position:absolute;left:0;text-align:left;margin-left:174.1pt;margin-top:7.55pt;width:8.8pt;height:41.65pt;z-index:251661824"/>
              </w:pict>
            </w:r>
            <w:r w:rsidR="00262D6B"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Văn phòng TW Đảng               </w:t>
            </w:r>
          </w:p>
          <w:p w:rsidR="00262D6B" w:rsidRPr="00DC14A4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Văn phòng Chính phủ                     </w:t>
            </w:r>
            <w:r>
              <w:rPr>
                <w:rFonts w:ascii="Times New Roman" w:eastAsia="Times New Roman" w:hAnsi="Times New Roman"/>
                <w:bCs/>
              </w:rPr>
              <w:t xml:space="preserve">  </w:t>
            </w: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   </w:t>
            </w:r>
            <w:r>
              <w:rPr>
                <w:rFonts w:ascii="Times New Roman" w:eastAsia="Times New Roman" w:hAnsi="Times New Roman"/>
                <w:bCs/>
              </w:rPr>
              <w:t xml:space="preserve">   </w:t>
            </w: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 (để b/cáo);</w:t>
            </w:r>
          </w:p>
          <w:p w:rsidR="00262D6B" w:rsidRPr="00DC14A4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Ban Tuyên giáo TW                </w:t>
            </w:r>
          </w:p>
          <w:p w:rsidR="00262D6B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Bộ trưởng </w:t>
            </w:r>
          </w:p>
          <w:p w:rsidR="00262D6B" w:rsidRDefault="0000051E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00051E">
              <w:rPr>
                <w:rFonts w:ascii="Times New Roman" w:eastAsia="Times New Roman" w:hAnsi="Times New Roman"/>
                <w:bCs/>
                <w:noProof/>
                <w:sz w:val="18"/>
                <w:szCs w:val="24"/>
              </w:rPr>
              <w:pict>
                <v:shape id="_x0000_s1041" type="#_x0000_t88" style="position:absolute;left:0;text-align:left;margin-left:173.3pt;margin-top:3.45pt;width:7.3pt;height:81.8pt;z-index:251663872"/>
              </w:pict>
            </w:r>
            <w:r w:rsidR="00262D6B">
              <w:rPr>
                <w:rFonts w:ascii="Times New Roman" w:eastAsia="Times New Roman" w:hAnsi="Times New Roman"/>
                <w:bCs/>
              </w:rPr>
              <w:t>- Các Thứ trưởng</w:t>
            </w:r>
          </w:p>
          <w:p w:rsidR="00262D6B" w:rsidRPr="00DC14A4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TW Đoàn TNCS HCM                        </w:t>
            </w:r>
          </w:p>
          <w:p w:rsidR="002B51B2" w:rsidRDefault="008D42C1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  <w:lang w:val="vi-VN"/>
              </w:rPr>
              <w:t>-</w:t>
            </w:r>
            <w:r w:rsidR="00C07598">
              <w:rPr>
                <w:rFonts w:ascii="Times New Roman" w:eastAsia="Times New Roman" w:hAnsi="Times New Roman"/>
                <w:bCs/>
              </w:rPr>
              <w:t xml:space="preserve"> Báo Tiền phong</w:t>
            </w:r>
            <w:r w:rsidR="002B51B2">
              <w:rPr>
                <w:rFonts w:ascii="Times New Roman" w:eastAsia="Times New Roman" w:hAnsi="Times New Roman"/>
                <w:bCs/>
              </w:rPr>
              <w:t xml:space="preserve">                                       </w:t>
            </w:r>
            <w:r w:rsidR="002B51B2" w:rsidRPr="00DC14A4">
              <w:rPr>
                <w:rFonts w:ascii="Times New Roman" w:eastAsia="Times New Roman" w:hAnsi="Times New Roman"/>
                <w:bCs/>
                <w:lang w:val="vi-VN"/>
              </w:rPr>
              <w:t>(để ph/hợp);</w:t>
            </w:r>
          </w:p>
          <w:p w:rsidR="00262D6B" w:rsidRPr="002A2F02" w:rsidRDefault="002B51B2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-</w:t>
            </w:r>
            <w:r w:rsidR="00C07598">
              <w:rPr>
                <w:rFonts w:ascii="Times New Roman" w:eastAsia="Times New Roman" w:hAnsi="Times New Roman"/>
                <w:bCs/>
              </w:rPr>
              <w:t xml:space="preserve"> C</w:t>
            </w:r>
            <w:r w:rsidR="00E00D2E">
              <w:rPr>
                <w:rFonts w:ascii="Times New Roman" w:eastAsia="Times New Roman" w:hAnsi="Times New Roman"/>
                <w:bCs/>
              </w:rPr>
              <w:t xml:space="preserve">ông </w:t>
            </w:r>
            <w:r w:rsidR="00C07598">
              <w:rPr>
                <w:rFonts w:ascii="Times New Roman" w:eastAsia="Times New Roman" w:hAnsi="Times New Roman"/>
                <w:bCs/>
              </w:rPr>
              <w:t>ty Egame</w:t>
            </w:r>
            <w:r>
              <w:rPr>
                <w:rFonts w:ascii="Times New Roman" w:eastAsia="Times New Roman" w:hAnsi="Times New Roman"/>
                <w:bCs/>
              </w:rPr>
              <w:t xml:space="preserve">   </w:t>
            </w:r>
            <w:r w:rsidR="00262D6B">
              <w:rPr>
                <w:rFonts w:ascii="Times New Roman" w:eastAsia="Times New Roman" w:hAnsi="Times New Roman"/>
                <w:bCs/>
              </w:rPr>
              <w:t xml:space="preserve">                                       </w:t>
            </w:r>
          </w:p>
          <w:p w:rsidR="00262D6B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Trường ĐH Nguyễn Tất Thành </w:t>
            </w:r>
          </w:p>
          <w:p w:rsidR="00C07598" w:rsidRDefault="00262D6B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- </w:t>
            </w:r>
            <w:r w:rsidRPr="009A4022">
              <w:rPr>
                <w:rFonts w:ascii="Times New Roman" w:eastAsia="Times New Roman" w:hAnsi="Times New Roman"/>
                <w:bCs/>
                <w:lang w:val="vi-VN"/>
              </w:rPr>
              <w:t>Nhà xuất bản Giáo dục</w:t>
            </w: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 </w:t>
            </w:r>
            <w:r w:rsidR="00450A0D">
              <w:rPr>
                <w:rFonts w:ascii="Times New Roman" w:eastAsia="Times New Roman" w:hAnsi="Times New Roman"/>
                <w:bCs/>
              </w:rPr>
              <w:t>VN</w:t>
            </w:r>
          </w:p>
          <w:p w:rsidR="00262D6B" w:rsidRPr="00DC14A4" w:rsidRDefault="00C07598" w:rsidP="00262D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- </w:t>
            </w:r>
            <w:r w:rsidRPr="00DC14A4">
              <w:rPr>
                <w:rFonts w:ascii="Times New Roman" w:eastAsia="Times New Roman" w:hAnsi="Times New Roman"/>
                <w:bCs/>
                <w:lang w:val="vi-VN"/>
              </w:rPr>
              <w:t>Các thành viên Ban Chỉ đạo</w:t>
            </w:r>
            <w:r>
              <w:rPr>
                <w:rFonts w:ascii="Times New Roman" w:eastAsia="Times New Roman" w:hAnsi="Times New Roman"/>
                <w:bCs/>
              </w:rPr>
              <w:t xml:space="preserve"> Cuộc thi</w:t>
            </w:r>
            <w:r w:rsidR="00262D6B"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         </w:t>
            </w:r>
            <w:r w:rsidR="00262D6B">
              <w:rPr>
                <w:rFonts w:ascii="Times New Roman" w:eastAsia="Times New Roman" w:hAnsi="Times New Roman"/>
                <w:bCs/>
              </w:rPr>
              <w:t xml:space="preserve">     </w:t>
            </w:r>
            <w:r w:rsidR="00262D6B"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        </w:t>
            </w:r>
            <w:r w:rsidR="00262D6B">
              <w:rPr>
                <w:rFonts w:ascii="Times New Roman" w:eastAsia="Times New Roman" w:hAnsi="Times New Roman"/>
                <w:bCs/>
              </w:rPr>
              <w:t xml:space="preserve">   </w:t>
            </w:r>
          </w:p>
          <w:p w:rsidR="004C1A0C" w:rsidRDefault="0000051E" w:rsidP="004C1A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0051E">
              <w:rPr>
                <w:rFonts w:ascii="Times New Roman" w:eastAsia="Times New Roman" w:hAnsi="Times New Roman"/>
                <w:bCs/>
                <w:noProof/>
                <w:sz w:val="18"/>
                <w:szCs w:val="24"/>
              </w:rPr>
              <w:pict>
                <v:shape id="_x0000_s1039" type="#_x0000_t88" style="position:absolute;margin-left:174.1pt;margin-top:4.25pt;width:11.2pt;height:56.2pt;z-index:251659776" adj=",11242"/>
              </w:pict>
            </w:r>
            <w:r w:rsidR="004C1A0C" w:rsidRPr="00DB6033">
              <w:rPr>
                <w:rFonts w:ascii="Times New Roman" w:hAnsi="Times New Roman"/>
                <w:szCs w:val="24"/>
              </w:rPr>
              <w:t>- Các đại học, học viện, trường đại học,</w:t>
            </w:r>
            <w:r w:rsidR="004C1A0C">
              <w:rPr>
                <w:rFonts w:ascii="Times New Roman" w:hAnsi="Times New Roman"/>
                <w:szCs w:val="24"/>
              </w:rPr>
              <w:t xml:space="preserve"> </w:t>
            </w:r>
            <w:r w:rsidR="004C1A0C" w:rsidRPr="00DB6033">
              <w:rPr>
                <w:rFonts w:ascii="Times New Roman" w:hAnsi="Times New Roman"/>
                <w:szCs w:val="24"/>
              </w:rPr>
              <w:t xml:space="preserve">                     cao đẳng và trun</w:t>
            </w:r>
            <w:r w:rsidR="004C1A0C">
              <w:rPr>
                <w:rFonts w:ascii="Times New Roman" w:hAnsi="Times New Roman"/>
                <w:szCs w:val="24"/>
              </w:rPr>
              <w:t>g cấ</w:t>
            </w:r>
            <w:r w:rsidR="00450A0D">
              <w:rPr>
                <w:rFonts w:ascii="Times New Roman" w:hAnsi="Times New Roman"/>
                <w:szCs w:val="24"/>
              </w:rPr>
              <w:t>p</w:t>
            </w:r>
            <w:r w:rsidR="004C1A0C">
              <w:rPr>
                <w:rFonts w:ascii="Times New Roman" w:hAnsi="Times New Roman"/>
                <w:szCs w:val="24"/>
              </w:rPr>
              <w:t xml:space="preserve">        </w:t>
            </w:r>
            <w:r w:rsidR="00011455">
              <w:rPr>
                <w:rFonts w:ascii="Times New Roman" w:hAnsi="Times New Roman"/>
                <w:szCs w:val="24"/>
              </w:rPr>
              <w:t xml:space="preserve">                       </w:t>
            </w:r>
            <w:r w:rsidR="009A4022">
              <w:rPr>
                <w:rFonts w:ascii="Times New Roman" w:hAnsi="Times New Roman"/>
                <w:szCs w:val="24"/>
              </w:rPr>
              <w:t xml:space="preserve">  </w:t>
            </w:r>
            <w:r w:rsidR="004C1A0C" w:rsidRPr="00DB6033">
              <w:rPr>
                <w:rFonts w:ascii="Times New Roman" w:hAnsi="Times New Roman"/>
                <w:szCs w:val="24"/>
              </w:rPr>
              <w:t>(để th/h)</w:t>
            </w:r>
            <w:r w:rsidR="00450A0D">
              <w:rPr>
                <w:rFonts w:ascii="Times New Roman" w:hAnsi="Times New Roman"/>
                <w:szCs w:val="24"/>
              </w:rPr>
              <w:t>;</w:t>
            </w:r>
          </w:p>
          <w:p w:rsidR="004C1A0C" w:rsidRDefault="004C1A0C" w:rsidP="004C1A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DB6033">
              <w:rPr>
                <w:rFonts w:ascii="Times New Roman" w:hAnsi="Times New Roman"/>
                <w:szCs w:val="24"/>
              </w:rPr>
              <w:t>Các s</w:t>
            </w:r>
            <w:r w:rsidRPr="00DB6033">
              <w:rPr>
                <w:rFonts w:ascii="Times New Roman" w:hAnsi="Times New Roman"/>
                <w:szCs w:val="24"/>
                <w:lang w:val="vi-VN"/>
              </w:rPr>
              <w:t>ở giáo dục và đào tạo</w:t>
            </w:r>
            <w:r>
              <w:rPr>
                <w:rFonts w:ascii="Times New Roman" w:hAnsi="Times New Roman"/>
                <w:szCs w:val="24"/>
              </w:rPr>
              <w:t xml:space="preserve">                   </w:t>
            </w:r>
          </w:p>
          <w:p w:rsidR="00537FF2" w:rsidRPr="00DC14A4" w:rsidRDefault="00537FF2" w:rsidP="00537F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val="vi-VN"/>
              </w:rPr>
            </w:pPr>
            <w:r w:rsidRPr="00DC14A4">
              <w:rPr>
                <w:rFonts w:ascii="Times New Roman" w:eastAsia="Times New Roman" w:hAnsi="Times New Roman"/>
                <w:bCs/>
                <w:lang w:val="vi-VN"/>
              </w:rPr>
              <w:t xml:space="preserve">- Các thành viên Ban Tổ chức </w:t>
            </w:r>
            <w:r w:rsidR="00450A0D">
              <w:rPr>
                <w:rFonts w:ascii="Times New Roman" w:eastAsia="Times New Roman" w:hAnsi="Times New Roman"/>
                <w:bCs/>
              </w:rPr>
              <w:t>C</w:t>
            </w:r>
            <w:r w:rsidRPr="00DC14A4">
              <w:rPr>
                <w:rFonts w:ascii="Times New Roman" w:eastAsia="Times New Roman" w:hAnsi="Times New Roman"/>
                <w:bCs/>
                <w:lang w:val="vi-VN"/>
              </w:rPr>
              <w:t>uộc thi</w:t>
            </w:r>
          </w:p>
          <w:p w:rsidR="00C02787" w:rsidRPr="000042A1" w:rsidRDefault="00C02787" w:rsidP="00004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0042A1">
              <w:rPr>
                <w:rFonts w:ascii="Times New Roman" w:eastAsia="Times New Roman" w:hAnsi="Times New Roman"/>
                <w:bCs/>
              </w:rPr>
              <w:t>- Lưu</w:t>
            </w:r>
            <w:r w:rsidR="00E00D2E">
              <w:rPr>
                <w:rFonts w:ascii="Times New Roman" w:eastAsia="Times New Roman" w:hAnsi="Times New Roman"/>
                <w:bCs/>
              </w:rPr>
              <w:t>:</w:t>
            </w:r>
            <w:r w:rsidRPr="000042A1">
              <w:rPr>
                <w:rFonts w:ascii="Times New Roman" w:eastAsia="Times New Roman" w:hAnsi="Times New Roman"/>
                <w:bCs/>
              </w:rPr>
              <w:t xml:space="preserve"> V</w:t>
            </w:r>
            <w:r w:rsidR="004C7DB2" w:rsidRPr="000042A1">
              <w:rPr>
                <w:rFonts w:ascii="Times New Roman" w:eastAsia="Times New Roman" w:hAnsi="Times New Roman"/>
                <w:bCs/>
              </w:rPr>
              <w:t>T</w:t>
            </w:r>
            <w:r w:rsidRPr="000042A1">
              <w:rPr>
                <w:rFonts w:ascii="Times New Roman" w:eastAsia="Times New Roman" w:hAnsi="Times New Roman"/>
                <w:bCs/>
              </w:rPr>
              <w:t>, Vụ CTHSSV</w:t>
            </w:r>
            <w:r w:rsidR="00DB18E0" w:rsidRPr="000042A1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5220" w:type="dxa"/>
          </w:tcPr>
          <w:p w:rsidR="00C02787" w:rsidRPr="000042A1" w:rsidRDefault="00C02787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r w:rsidRPr="000042A1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KT. BỘ TRƯỞNG</w:t>
            </w:r>
          </w:p>
          <w:p w:rsidR="00C02787" w:rsidRPr="000042A1" w:rsidRDefault="00C02787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r w:rsidRPr="000042A1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THỨ TRƯỞNG</w:t>
            </w:r>
          </w:p>
          <w:p w:rsidR="00C02787" w:rsidRPr="000042A1" w:rsidRDefault="00C02787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DB18E0" w:rsidRPr="000042A1" w:rsidRDefault="00DB18E0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DB18E0" w:rsidRPr="000042A1" w:rsidRDefault="00DB18E0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</w:rPr>
            </w:pPr>
          </w:p>
          <w:p w:rsidR="00524C9B" w:rsidRDefault="00524C9B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011455" w:rsidRPr="003D4CCC" w:rsidRDefault="003D4CCC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4"/>
              </w:rPr>
            </w:pPr>
            <w:r w:rsidRPr="003D4CCC">
              <w:rPr>
                <w:rFonts w:ascii="Times New Roman" w:eastAsia="Times New Roman" w:hAnsi="Times New Roman"/>
                <w:bCs/>
                <w:i/>
                <w:sz w:val="28"/>
                <w:szCs w:val="24"/>
              </w:rPr>
              <w:t>(đã ký)</w:t>
            </w:r>
          </w:p>
          <w:p w:rsidR="00447D73" w:rsidRDefault="00447D73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0D75E2" w:rsidRDefault="000D75E2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C02787" w:rsidRPr="000042A1" w:rsidRDefault="00524C9B" w:rsidP="00004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Nguyễn Thị Nghĩa</w:t>
            </w:r>
          </w:p>
        </w:tc>
      </w:tr>
    </w:tbl>
    <w:p w:rsidR="00C02787" w:rsidRDefault="00C02787" w:rsidP="00C0278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</w:rPr>
      </w:pPr>
    </w:p>
    <w:p w:rsidR="002154E7" w:rsidRDefault="002154E7" w:rsidP="00C0278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</w:rPr>
      </w:pPr>
    </w:p>
    <w:p w:rsidR="002154E7" w:rsidRDefault="002154E7" w:rsidP="00C0278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</w:rPr>
      </w:pPr>
    </w:p>
    <w:sectPr w:rsidR="002154E7" w:rsidSect="00262D6B">
      <w:footerReference w:type="even" r:id="rId7"/>
      <w:footerReference w:type="default" r:id="rId8"/>
      <w:pgSz w:w="11907" w:h="16840" w:code="9"/>
      <w:pgMar w:top="1134" w:right="1134" w:bottom="907" w:left="1800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8D5" w:rsidRDefault="007818D5" w:rsidP="00BA583D">
      <w:r>
        <w:separator/>
      </w:r>
    </w:p>
  </w:endnote>
  <w:endnote w:type="continuationSeparator" w:id="1">
    <w:p w:rsidR="007818D5" w:rsidRDefault="007818D5" w:rsidP="00BA5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E" w:rsidRDefault="0000051E" w:rsidP="00BE6F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6B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6B2E" w:rsidRDefault="00B56B2E" w:rsidP="00BE6F4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E" w:rsidRDefault="0000051E" w:rsidP="00F50C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6B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4CCC">
      <w:rPr>
        <w:rStyle w:val="PageNumber"/>
        <w:noProof/>
      </w:rPr>
      <w:t>4</w:t>
    </w:r>
    <w:r>
      <w:rPr>
        <w:rStyle w:val="PageNumber"/>
      </w:rPr>
      <w:fldChar w:fldCharType="end"/>
    </w:r>
  </w:p>
  <w:p w:rsidR="00B56B2E" w:rsidRDefault="00B56B2E" w:rsidP="00BE6F4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8D5" w:rsidRDefault="007818D5" w:rsidP="00BA583D">
      <w:r>
        <w:separator/>
      </w:r>
    </w:p>
  </w:footnote>
  <w:footnote w:type="continuationSeparator" w:id="1">
    <w:p w:rsidR="007818D5" w:rsidRDefault="007818D5" w:rsidP="00BA5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FC1D78"/>
    <w:lvl w:ilvl="0">
      <w:numFmt w:val="bullet"/>
      <w:lvlText w:val="*"/>
      <w:lvlJc w:val="left"/>
    </w:lvl>
  </w:abstractNum>
  <w:abstractNum w:abstractNumId="1">
    <w:nsid w:val="75D300D8"/>
    <w:multiLevelType w:val="hybridMultilevel"/>
    <w:tmpl w:val="BE44EFA2"/>
    <w:lvl w:ilvl="0" w:tplc="ED72B72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304"/>
    <w:rsid w:val="0000051E"/>
    <w:rsid w:val="00000602"/>
    <w:rsid w:val="00002944"/>
    <w:rsid w:val="00003415"/>
    <w:rsid w:val="000042A1"/>
    <w:rsid w:val="0000669F"/>
    <w:rsid w:val="00006702"/>
    <w:rsid w:val="000071FD"/>
    <w:rsid w:val="00007A5C"/>
    <w:rsid w:val="00007F60"/>
    <w:rsid w:val="00011455"/>
    <w:rsid w:val="00024F23"/>
    <w:rsid w:val="00031D40"/>
    <w:rsid w:val="00034D31"/>
    <w:rsid w:val="00035786"/>
    <w:rsid w:val="0004427F"/>
    <w:rsid w:val="00044ADB"/>
    <w:rsid w:val="00046351"/>
    <w:rsid w:val="00051BD3"/>
    <w:rsid w:val="000547FC"/>
    <w:rsid w:val="00067304"/>
    <w:rsid w:val="000807CE"/>
    <w:rsid w:val="000861E0"/>
    <w:rsid w:val="00091A7B"/>
    <w:rsid w:val="00093423"/>
    <w:rsid w:val="000A6BF1"/>
    <w:rsid w:val="000A7A22"/>
    <w:rsid w:val="000B052A"/>
    <w:rsid w:val="000B30CF"/>
    <w:rsid w:val="000B3EA6"/>
    <w:rsid w:val="000B44C4"/>
    <w:rsid w:val="000B66A5"/>
    <w:rsid w:val="000C1BCC"/>
    <w:rsid w:val="000D1984"/>
    <w:rsid w:val="000D223E"/>
    <w:rsid w:val="000D75E2"/>
    <w:rsid w:val="000E749F"/>
    <w:rsid w:val="000F02FA"/>
    <w:rsid w:val="000F0EDF"/>
    <w:rsid w:val="000F2CA5"/>
    <w:rsid w:val="000F5B36"/>
    <w:rsid w:val="00101B1D"/>
    <w:rsid w:val="00110D29"/>
    <w:rsid w:val="00113ED7"/>
    <w:rsid w:val="00116FD7"/>
    <w:rsid w:val="001314E9"/>
    <w:rsid w:val="001350A5"/>
    <w:rsid w:val="001417D2"/>
    <w:rsid w:val="0014487F"/>
    <w:rsid w:val="00146293"/>
    <w:rsid w:val="00147089"/>
    <w:rsid w:val="00150D4E"/>
    <w:rsid w:val="00150DEF"/>
    <w:rsid w:val="001517CC"/>
    <w:rsid w:val="00151DB8"/>
    <w:rsid w:val="0016667D"/>
    <w:rsid w:val="00166B71"/>
    <w:rsid w:val="00170E76"/>
    <w:rsid w:val="0018675A"/>
    <w:rsid w:val="00186D22"/>
    <w:rsid w:val="0019415F"/>
    <w:rsid w:val="00196A5B"/>
    <w:rsid w:val="001A0607"/>
    <w:rsid w:val="001A1B5B"/>
    <w:rsid w:val="001A2AB7"/>
    <w:rsid w:val="001C7D76"/>
    <w:rsid w:val="001D4917"/>
    <w:rsid w:val="001D5FBB"/>
    <w:rsid w:val="001D65CB"/>
    <w:rsid w:val="001E6863"/>
    <w:rsid w:val="001E7AE2"/>
    <w:rsid w:val="001F03A2"/>
    <w:rsid w:val="002109CB"/>
    <w:rsid w:val="00210FED"/>
    <w:rsid w:val="002154E7"/>
    <w:rsid w:val="00220B42"/>
    <w:rsid w:val="00227745"/>
    <w:rsid w:val="00231E63"/>
    <w:rsid w:val="0023241D"/>
    <w:rsid w:val="00233FA6"/>
    <w:rsid w:val="002414C8"/>
    <w:rsid w:val="0024254B"/>
    <w:rsid w:val="002513E3"/>
    <w:rsid w:val="00257060"/>
    <w:rsid w:val="002611DB"/>
    <w:rsid w:val="00261BC5"/>
    <w:rsid w:val="00261F41"/>
    <w:rsid w:val="00262D6B"/>
    <w:rsid w:val="00263F4B"/>
    <w:rsid w:val="00263FEC"/>
    <w:rsid w:val="0026411B"/>
    <w:rsid w:val="00265E59"/>
    <w:rsid w:val="00267E76"/>
    <w:rsid w:val="002752B0"/>
    <w:rsid w:val="002848A1"/>
    <w:rsid w:val="00284B53"/>
    <w:rsid w:val="00290927"/>
    <w:rsid w:val="002956DD"/>
    <w:rsid w:val="002A2F02"/>
    <w:rsid w:val="002A4C6B"/>
    <w:rsid w:val="002A6B6A"/>
    <w:rsid w:val="002B51B2"/>
    <w:rsid w:val="002C10CC"/>
    <w:rsid w:val="002C7F03"/>
    <w:rsid w:val="002E037F"/>
    <w:rsid w:val="002E1332"/>
    <w:rsid w:val="002E1972"/>
    <w:rsid w:val="002F4773"/>
    <w:rsid w:val="002F78E2"/>
    <w:rsid w:val="003000D6"/>
    <w:rsid w:val="003011F5"/>
    <w:rsid w:val="00307505"/>
    <w:rsid w:val="00307846"/>
    <w:rsid w:val="003129BE"/>
    <w:rsid w:val="00314450"/>
    <w:rsid w:val="0033074B"/>
    <w:rsid w:val="0033222D"/>
    <w:rsid w:val="003358C3"/>
    <w:rsid w:val="00343359"/>
    <w:rsid w:val="0035190A"/>
    <w:rsid w:val="00357686"/>
    <w:rsid w:val="00360B3C"/>
    <w:rsid w:val="0038395B"/>
    <w:rsid w:val="00390581"/>
    <w:rsid w:val="003906F9"/>
    <w:rsid w:val="0039641B"/>
    <w:rsid w:val="003B20D2"/>
    <w:rsid w:val="003B55C1"/>
    <w:rsid w:val="003B68BF"/>
    <w:rsid w:val="003C5B77"/>
    <w:rsid w:val="003D4CCC"/>
    <w:rsid w:val="003E1F04"/>
    <w:rsid w:val="003F6B4B"/>
    <w:rsid w:val="004049B8"/>
    <w:rsid w:val="004075AD"/>
    <w:rsid w:val="00410A50"/>
    <w:rsid w:val="004300DC"/>
    <w:rsid w:val="00435140"/>
    <w:rsid w:val="0043582D"/>
    <w:rsid w:val="004430FF"/>
    <w:rsid w:val="00445838"/>
    <w:rsid w:val="00447D73"/>
    <w:rsid w:val="00450A0D"/>
    <w:rsid w:val="004575AA"/>
    <w:rsid w:val="00462311"/>
    <w:rsid w:val="00463576"/>
    <w:rsid w:val="00464C1A"/>
    <w:rsid w:val="00467EFA"/>
    <w:rsid w:val="00475829"/>
    <w:rsid w:val="004926B5"/>
    <w:rsid w:val="004940D4"/>
    <w:rsid w:val="00494520"/>
    <w:rsid w:val="00494DF4"/>
    <w:rsid w:val="00496BBC"/>
    <w:rsid w:val="00496D83"/>
    <w:rsid w:val="004A01B2"/>
    <w:rsid w:val="004A45DA"/>
    <w:rsid w:val="004C12D0"/>
    <w:rsid w:val="004C1A0C"/>
    <w:rsid w:val="004C7DB2"/>
    <w:rsid w:val="004D1761"/>
    <w:rsid w:val="004D1F36"/>
    <w:rsid w:val="004D538C"/>
    <w:rsid w:val="004E0305"/>
    <w:rsid w:val="004E7CB5"/>
    <w:rsid w:val="004F1E9B"/>
    <w:rsid w:val="004F3409"/>
    <w:rsid w:val="004F537A"/>
    <w:rsid w:val="004F6E78"/>
    <w:rsid w:val="00500AF7"/>
    <w:rsid w:val="00502860"/>
    <w:rsid w:val="00504AE6"/>
    <w:rsid w:val="00505A1F"/>
    <w:rsid w:val="00505E21"/>
    <w:rsid w:val="0052191C"/>
    <w:rsid w:val="005229B1"/>
    <w:rsid w:val="00524C9B"/>
    <w:rsid w:val="005255B6"/>
    <w:rsid w:val="00531232"/>
    <w:rsid w:val="0053154B"/>
    <w:rsid w:val="00533DA0"/>
    <w:rsid w:val="00537FF2"/>
    <w:rsid w:val="00542160"/>
    <w:rsid w:val="00542D70"/>
    <w:rsid w:val="00546407"/>
    <w:rsid w:val="00546840"/>
    <w:rsid w:val="005538BF"/>
    <w:rsid w:val="005560E6"/>
    <w:rsid w:val="0057359B"/>
    <w:rsid w:val="0057663A"/>
    <w:rsid w:val="005776C7"/>
    <w:rsid w:val="00595EC4"/>
    <w:rsid w:val="0059624C"/>
    <w:rsid w:val="005B35A5"/>
    <w:rsid w:val="005B5114"/>
    <w:rsid w:val="005C3947"/>
    <w:rsid w:val="005D5293"/>
    <w:rsid w:val="005E0505"/>
    <w:rsid w:val="005E4A31"/>
    <w:rsid w:val="005E5D44"/>
    <w:rsid w:val="005F1098"/>
    <w:rsid w:val="005F2A2D"/>
    <w:rsid w:val="00625A36"/>
    <w:rsid w:val="00634419"/>
    <w:rsid w:val="00652D73"/>
    <w:rsid w:val="006533A1"/>
    <w:rsid w:val="0065348C"/>
    <w:rsid w:val="006543F8"/>
    <w:rsid w:val="00662849"/>
    <w:rsid w:val="006743E0"/>
    <w:rsid w:val="00677A2F"/>
    <w:rsid w:val="006802C5"/>
    <w:rsid w:val="00683DD9"/>
    <w:rsid w:val="00690ADE"/>
    <w:rsid w:val="00696E68"/>
    <w:rsid w:val="006A2553"/>
    <w:rsid w:val="006A4CBF"/>
    <w:rsid w:val="006A708E"/>
    <w:rsid w:val="006B4297"/>
    <w:rsid w:val="006B483C"/>
    <w:rsid w:val="006B7586"/>
    <w:rsid w:val="006C05A7"/>
    <w:rsid w:val="006C70DC"/>
    <w:rsid w:val="006D107F"/>
    <w:rsid w:val="006D676F"/>
    <w:rsid w:val="006E4EB0"/>
    <w:rsid w:val="006F7BD7"/>
    <w:rsid w:val="00704ED4"/>
    <w:rsid w:val="0070585E"/>
    <w:rsid w:val="007113B6"/>
    <w:rsid w:val="00711E7E"/>
    <w:rsid w:val="00714504"/>
    <w:rsid w:val="00714F4D"/>
    <w:rsid w:val="0072160B"/>
    <w:rsid w:val="00721854"/>
    <w:rsid w:val="00722BCE"/>
    <w:rsid w:val="00724F48"/>
    <w:rsid w:val="0072591D"/>
    <w:rsid w:val="0073363D"/>
    <w:rsid w:val="0074288C"/>
    <w:rsid w:val="0074788A"/>
    <w:rsid w:val="007552A1"/>
    <w:rsid w:val="007553A8"/>
    <w:rsid w:val="00770D34"/>
    <w:rsid w:val="00773A1B"/>
    <w:rsid w:val="00774958"/>
    <w:rsid w:val="007749F7"/>
    <w:rsid w:val="007776A1"/>
    <w:rsid w:val="007818D5"/>
    <w:rsid w:val="007A332F"/>
    <w:rsid w:val="007B03C9"/>
    <w:rsid w:val="007B0654"/>
    <w:rsid w:val="007B2635"/>
    <w:rsid w:val="007B38C5"/>
    <w:rsid w:val="007C1B4B"/>
    <w:rsid w:val="007C611F"/>
    <w:rsid w:val="007D1E22"/>
    <w:rsid w:val="007D3548"/>
    <w:rsid w:val="007E3F31"/>
    <w:rsid w:val="007E4F86"/>
    <w:rsid w:val="007E70D0"/>
    <w:rsid w:val="007F1185"/>
    <w:rsid w:val="0080423B"/>
    <w:rsid w:val="00806321"/>
    <w:rsid w:val="008078E5"/>
    <w:rsid w:val="00810918"/>
    <w:rsid w:val="00810DA6"/>
    <w:rsid w:val="00810ED9"/>
    <w:rsid w:val="00816129"/>
    <w:rsid w:val="00827943"/>
    <w:rsid w:val="0083104F"/>
    <w:rsid w:val="008365E6"/>
    <w:rsid w:val="008368FD"/>
    <w:rsid w:val="00843555"/>
    <w:rsid w:val="008456C0"/>
    <w:rsid w:val="00856587"/>
    <w:rsid w:val="00856D8A"/>
    <w:rsid w:val="00857048"/>
    <w:rsid w:val="00860BF1"/>
    <w:rsid w:val="0086153D"/>
    <w:rsid w:val="00873067"/>
    <w:rsid w:val="00874B3E"/>
    <w:rsid w:val="00875BFD"/>
    <w:rsid w:val="008819E7"/>
    <w:rsid w:val="008905E5"/>
    <w:rsid w:val="008909B8"/>
    <w:rsid w:val="00892772"/>
    <w:rsid w:val="008A1C8A"/>
    <w:rsid w:val="008A5DFB"/>
    <w:rsid w:val="008C76CA"/>
    <w:rsid w:val="008D42C1"/>
    <w:rsid w:val="008D7561"/>
    <w:rsid w:val="008E100C"/>
    <w:rsid w:val="008E39EA"/>
    <w:rsid w:val="008F0D39"/>
    <w:rsid w:val="00907182"/>
    <w:rsid w:val="00907217"/>
    <w:rsid w:val="00917810"/>
    <w:rsid w:val="00921B87"/>
    <w:rsid w:val="009242CF"/>
    <w:rsid w:val="009338D8"/>
    <w:rsid w:val="009350E4"/>
    <w:rsid w:val="00941641"/>
    <w:rsid w:val="0094453B"/>
    <w:rsid w:val="00951BEB"/>
    <w:rsid w:val="009665E4"/>
    <w:rsid w:val="00976954"/>
    <w:rsid w:val="00976D7E"/>
    <w:rsid w:val="00983D20"/>
    <w:rsid w:val="00985F90"/>
    <w:rsid w:val="00986A3E"/>
    <w:rsid w:val="0098790D"/>
    <w:rsid w:val="00991C73"/>
    <w:rsid w:val="00993987"/>
    <w:rsid w:val="009978C6"/>
    <w:rsid w:val="009A1ACA"/>
    <w:rsid w:val="009A2C96"/>
    <w:rsid w:val="009A3CDF"/>
    <w:rsid w:val="009A4022"/>
    <w:rsid w:val="009A4705"/>
    <w:rsid w:val="009B09E9"/>
    <w:rsid w:val="009B2830"/>
    <w:rsid w:val="009B3C31"/>
    <w:rsid w:val="009B4F7A"/>
    <w:rsid w:val="009C56AA"/>
    <w:rsid w:val="009C6096"/>
    <w:rsid w:val="009D67DB"/>
    <w:rsid w:val="009E44CC"/>
    <w:rsid w:val="009F267B"/>
    <w:rsid w:val="00A0018B"/>
    <w:rsid w:val="00A004E0"/>
    <w:rsid w:val="00A113F1"/>
    <w:rsid w:val="00A1155F"/>
    <w:rsid w:val="00A1343E"/>
    <w:rsid w:val="00A31EEF"/>
    <w:rsid w:val="00A32EDD"/>
    <w:rsid w:val="00A53722"/>
    <w:rsid w:val="00A55FAA"/>
    <w:rsid w:val="00A57B66"/>
    <w:rsid w:val="00A660AC"/>
    <w:rsid w:val="00A713E1"/>
    <w:rsid w:val="00A72EE1"/>
    <w:rsid w:val="00A730C8"/>
    <w:rsid w:val="00A73E23"/>
    <w:rsid w:val="00A75D62"/>
    <w:rsid w:val="00A84FA2"/>
    <w:rsid w:val="00A9365E"/>
    <w:rsid w:val="00A93DAA"/>
    <w:rsid w:val="00AA1280"/>
    <w:rsid w:val="00AA32E4"/>
    <w:rsid w:val="00AA6812"/>
    <w:rsid w:val="00AC4A27"/>
    <w:rsid w:val="00AE28B9"/>
    <w:rsid w:val="00AE369B"/>
    <w:rsid w:val="00AF07FA"/>
    <w:rsid w:val="00AF280C"/>
    <w:rsid w:val="00AF364C"/>
    <w:rsid w:val="00AF406D"/>
    <w:rsid w:val="00AF4CD3"/>
    <w:rsid w:val="00AF53D0"/>
    <w:rsid w:val="00B02B19"/>
    <w:rsid w:val="00B1065F"/>
    <w:rsid w:val="00B13203"/>
    <w:rsid w:val="00B1393E"/>
    <w:rsid w:val="00B15FCB"/>
    <w:rsid w:val="00B27271"/>
    <w:rsid w:val="00B27715"/>
    <w:rsid w:val="00B34E40"/>
    <w:rsid w:val="00B4264B"/>
    <w:rsid w:val="00B55276"/>
    <w:rsid w:val="00B5694F"/>
    <w:rsid w:val="00B56B2E"/>
    <w:rsid w:val="00B601E8"/>
    <w:rsid w:val="00B62E7D"/>
    <w:rsid w:val="00B63BCC"/>
    <w:rsid w:val="00B67A2B"/>
    <w:rsid w:val="00B71423"/>
    <w:rsid w:val="00B74114"/>
    <w:rsid w:val="00B75E50"/>
    <w:rsid w:val="00B85C2B"/>
    <w:rsid w:val="00B87A53"/>
    <w:rsid w:val="00B906F2"/>
    <w:rsid w:val="00B920F2"/>
    <w:rsid w:val="00B92F04"/>
    <w:rsid w:val="00B95B6D"/>
    <w:rsid w:val="00B9633D"/>
    <w:rsid w:val="00BA08ED"/>
    <w:rsid w:val="00BA0AB0"/>
    <w:rsid w:val="00BA16FA"/>
    <w:rsid w:val="00BA4323"/>
    <w:rsid w:val="00BA583D"/>
    <w:rsid w:val="00BA589F"/>
    <w:rsid w:val="00BA5B19"/>
    <w:rsid w:val="00BC38A7"/>
    <w:rsid w:val="00BD6FA5"/>
    <w:rsid w:val="00BE3F27"/>
    <w:rsid w:val="00BE6B98"/>
    <w:rsid w:val="00BE6F4E"/>
    <w:rsid w:val="00BF790C"/>
    <w:rsid w:val="00C02787"/>
    <w:rsid w:val="00C0402F"/>
    <w:rsid w:val="00C059C7"/>
    <w:rsid w:val="00C07598"/>
    <w:rsid w:val="00C1186D"/>
    <w:rsid w:val="00C1198C"/>
    <w:rsid w:val="00C149A7"/>
    <w:rsid w:val="00C15EEC"/>
    <w:rsid w:val="00C21F0A"/>
    <w:rsid w:val="00C222E1"/>
    <w:rsid w:val="00C24690"/>
    <w:rsid w:val="00C3048F"/>
    <w:rsid w:val="00C3625D"/>
    <w:rsid w:val="00C364C2"/>
    <w:rsid w:val="00C36A51"/>
    <w:rsid w:val="00C406C7"/>
    <w:rsid w:val="00C67512"/>
    <w:rsid w:val="00C744BF"/>
    <w:rsid w:val="00C772D1"/>
    <w:rsid w:val="00C845DF"/>
    <w:rsid w:val="00C84755"/>
    <w:rsid w:val="00C92412"/>
    <w:rsid w:val="00C924C0"/>
    <w:rsid w:val="00C95FDC"/>
    <w:rsid w:val="00C979B9"/>
    <w:rsid w:val="00CA11D3"/>
    <w:rsid w:val="00CA29C1"/>
    <w:rsid w:val="00CA54A2"/>
    <w:rsid w:val="00CA7BC2"/>
    <w:rsid w:val="00CC0202"/>
    <w:rsid w:val="00CC20C7"/>
    <w:rsid w:val="00CC2C75"/>
    <w:rsid w:val="00CC3B57"/>
    <w:rsid w:val="00CD4A45"/>
    <w:rsid w:val="00CE6B33"/>
    <w:rsid w:val="00CF4898"/>
    <w:rsid w:val="00CF71C5"/>
    <w:rsid w:val="00D01021"/>
    <w:rsid w:val="00D03DAB"/>
    <w:rsid w:val="00D046F7"/>
    <w:rsid w:val="00D13530"/>
    <w:rsid w:val="00D1357F"/>
    <w:rsid w:val="00D138C0"/>
    <w:rsid w:val="00D171E8"/>
    <w:rsid w:val="00D34AAE"/>
    <w:rsid w:val="00D453B5"/>
    <w:rsid w:val="00D545FD"/>
    <w:rsid w:val="00D66469"/>
    <w:rsid w:val="00D77810"/>
    <w:rsid w:val="00D81FC3"/>
    <w:rsid w:val="00D83A9E"/>
    <w:rsid w:val="00D8491C"/>
    <w:rsid w:val="00D96A6E"/>
    <w:rsid w:val="00DA17C6"/>
    <w:rsid w:val="00DB18E0"/>
    <w:rsid w:val="00DC1480"/>
    <w:rsid w:val="00DC14A4"/>
    <w:rsid w:val="00DC64C0"/>
    <w:rsid w:val="00DD2FC6"/>
    <w:rsid w:val="00DD6C1B"/>
    <w:rsid w:val="00DE350A"/>
    <w:rsid w:val="00DE6287"/>
    <w:rsid w:val="00DE652A"/>
    <w:rsid w:val="00DE73D9"/>
    <w:rsid w:val="00DF191C"/>
    <w:rsid w:val="00DF3A1C"/>
    <w:rsid w:val="00E00D2E"/>
    <w:rsid w:val="00E0736A"/>
    <w:rsid w:val="00E1258D"/>
    <w:rsid w:val="00E13EE7"/>
    <w:rsid w:val="00E22A79"/>
    <w:rsid w:val="00E31002"/>
    <w:rsid w:val="00E35ACB"/>
    <w:rsid w:val="00E43790"/>
    <w:rsid w:val="00E64751"/>
    <w:rsid w:val="00E664BB"/>
    <w:rsid w:val="00E772A2"/>
    <w:rsid w:val="00E818B6"/>
    <w:rsid w:val="00E83A8C"/>
    <w:rsid w:val="00E852FD"/>
    <w:rsid w:val="00E9146E"/>
    <w:rsid w:val="00E945FB"/>
    <w:rsid w:val="00EB0B74"/>
    <w:rsid w:val="00EB51C6"/>
    <w:rsid w:val="00EB6215"/>
    <w:rsid w:val="00EC1679"/>
    <w:rsid w:val="00EC7B45"/>
    <w:rsid w:val="00ED12A8"/>
    <w:rsid w:val="00ED4812"/>
    <w:rsid w:val="00ED4D8F"/>
    <w:rsid w:val="00ED4F98"/>
    <w:rsid w:val="00EE3DA2"/>
    <w:rsid w:val="00EE68E2"/>
    <w:rsid w:val="00EF0C75"/>
    <w:rsid w:val="00F01467"/>
    <w:rsid w:val="00F200B6"/>
    <w:rsid w:val="00F302FB"/>
    <w:rsid w:val="00F31D39"/>
    <w:rsid w:val="00F416B6"/>
    <w:rsid w:val="00F41A5D"/>
    <w:rsid w:val="00F420CE"/>
    <w:rsid w:val="00F477D3"/>
    <w:rsid w:val="00F50CF4"/>
    <w:rsid w:val="00F5124D"/>
    <w:rsid w:val="00F5455F"/>
    <w:rsid w:val="00F61FAC"/>
    <w:rsid w:val="00F71BCE"/>
    <w:rsid w:val="00F72068"/>
    <w:rsid w:val="00F72B7A"/>
    <w:rsid w:val="00F8191D"/>
    <w:rsid w:val="00F91A04"/>
    <w:rsid w:val="00F93E45"/>
    <w:rsid w:val="00FB191A"/>
    <w:rsid w:val="00FC0C7E"/>
    <w:rsid w:val="00FC28E0"/>
    <w:rsid w:val="00FC69D4"/>
    <w:rsid w:val="00FE0328"/>
    <w:rsid w:val="00FE4D99"/>
    <w:rsid w:val="00FF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4022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0673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730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6730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673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rsid w:val="00991C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1C73"/>
  </w:style>
  <w:style w:type="character" w:customStyle="1" w:styleId="apple-converted-space">
    <w:name w:val="apple-converted-space"/>
    <w:basedOn w:val="DefaultParagraphFont"/>
    <w:rsid w:val="00ED4812"/>
  </w:style>
  <w:style w:type="table" w:styleId="TableGrid">
    <w:name w:val="Table Grid"/>
    <w:basedOn w:val="TableNormal"/>
    <w:rsid w:val="009D67D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CharCharCharCharCharCharCharCharCharCharCharCharCharCharCharCharChar1CharCharCharCharCharCharChar">
    <w:name w:val="Char2 Char Char Char Char Char Char Char Char Char Char Char Char Char Char Char Char Char1 Char Char Char Char Char Char Char"/>
    <w:basedOn w:val="Normal"/>
    <w:rsid w:val="00EF0C75"/>
    <w:pPr>
      <w:spacing w:after="160" w:line="240" w:lineRule="exact"/>
    </w:pPr>
    <w:rPr>
      <w:rFonts w:ascii="Times New Roman" w:eastAsia="Times New Roman" w:hAnsi="Times New Roman" w:cs="Arial"/>
      <w:sz w:val="20"/>
      <w:szCs w:val="20"/>
    </w:rPr>
  </w:style>
  <w:style w:type="paragraph" w:styleId="Header">
    <w:name w:val="header"/>
    <w:basedOn w:val="Normal"/>
    <w:rsid w:val="00BE6F4E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2A6B6A"/>
    <w:pPr>
      <w:spacing w:after="0" w:line="240" w:lineRule="auto"/>
      <w:jc w:val="both"/>
    </w:pPr>
    <w:rPr>
      <w:rFonts w:ascii=".VnTime" w:eastAsia="Times New Roman" w:hAnsi=".VnTime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A6B6A"/>
    <w:rPr>
      <w:rFonts w:ascii=".VnTime" w:eastAsia="Times New Roman" w:hAnsi=".VnTime"/>
      <w:sz w:val="28"/>
    </w:rPr>
  </w:style>
  <w:style w:type="paragraph" w:styleId="BalloonText">
    <w:name w:val="Balloon Text"/>
    <w:basedOn w:val="Normal"/>
    <w:link w:val="BalloonTextChar"/>
    <w:rsid w:val="0026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2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KẾ HOẠCH TỔ CHỨC HỘI THI TRỰC TUYẾN</vt:lpstr>
    </vt:vector>
  </TitlesOfParts>
  <Company>TuoiTre News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 TỔ CHỨC HỘI THI TRỰC TUYẾN</dc:title>
  <dc:creator>Tổ CNTT</dc:creator>
  <cp:lastModifiedBy>VPBo</cp:lastModifiedBy>
  <cp:revision>2</cp:revision>
  <cp:lastPrinted>2016-03-10T08:59:00Z</cp:lastPrinted>
  <dcterms:created xsi:type="dcterms:W3CDTF">2016-03-14T09:35:00Z</dcterms:created>
  <dcterms:modified xsi:type="dcterms:W3CDTF">2016-03-14T09:35:00Z</dcterms:modified>
</cp:coreProperties>
</file>